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8B1E" w14:textId="77777777" w:rsidR="00140A01" w:rsidRPr="00623DCB" w:rsidRDefault="00140A01" w:rsidP="005E6AA1">
      <w:pPr>
        <w:spacing w:after="0" w:line="360" w:lineRule="auto"/>
        <w:jc w:val="right"/>
        <w:rPr>
          <w:rFonts w:eastAsia="Arial" w:cstheme="minorHAnsi"/>
          <w:b/>
          <w:sz w:val="24"/>
          <w:szCs w:val="24"/>
        </w:rPr>
      </w:pPr>
      <w:r w:rsidRPr="00623DCB">
        <w:rPr>
          <w:rFonts w:eastAsia="Arial" w:cstheme="minorHAnsi"/>
          <w:b/>
          <w:sz w:val="24"/>
          <w:szCs w:val="24"/>
        </w:rPr>
        <w:t xml:space="preserve">Załącznik 3 do SWZ </w:t>
      </w:r>
    </w:p>
    <w:p w14:paraId="1326B98B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b/>
          <w:sz w:val="24"/>
          <w:szCs w:val="24"/>
        </w:rPr>
      </w:pPr>
    </w:p>
    <w:p w14:paraId="4FA8D373" w14:textId="77777777" w:rsidR="00140A01" w:rsidRPr="00623DCB" w:rsidRDefault="00140A01" w:rsidP="005E6AA1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00"/>
        </w:rPr>
      </w:pPr>
      <w:r w:rsidRPr="00623DCB">
        <w:rPr>
          <w:rFonts w:eastAsia="Times New Roman" w:cstheme="minorHAnsi"/>
          <w:b/>
          <w:bCs/>
          <w:sz w:val="24"/>
          <w:szCs w:val="24"/>
        </w:rPr>
        <w:t xml:space="preserve">Znak sprawy: </w:t>
      </w:r>
      <w:r w:rsidRPr="00623DCB">
        <w:rPr>
          <w:rFonts w:eastAsia="Times New Roman" w:cstheme="minorHAnsi"/>
          <w:b/>
          <w:bCs/>
          <w:sz w:val="24"/>
          <w:szCs w:val="24"/>
          <w:shd w:val="clear" w:color="auto" w:fill="FFFF00"/>
        </w:rPr>
        <w:t>XXX /2025</w:t>
      </w:r>
    </w:p>
    <w:p w14:paraId="1AC4C755" w14:textId="77777777" w:rsidR="00140A01" w:rsidRPr="00623DCB" w:rsidRDefault="00140A01" w:rsidP="005E6AA1">
      <w:pPr>
        <w:spacing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00"/>
        </w:rPr>
      </w:pPr>
    </w:p>
    <w:p w14:paraId="0A1FD895" w14:textId="77777777" w:rsidR="00140A01" w:rsidRPr="00623DCB" w:rsidRDefault="00140A01" w:rsidP="005E6AA1">
      <w:pPr>
        <w:spacing w:after="0" w:line="36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623DCB">
        <w:rPr>
          <w:rFonts w:eastAsia="Times New Roman" w:cstheme="minorHAnsi"/>
          <w:b/>
          <w:bCs/>
          <w:sz w:val="24"/>
          <w:szCs w:val="24"/>
        </w:rPr>
        <w:t>OPIS PRZEDMIOTU ZAMÓWIENIA</w:t>
      </w:r>
    </w:p>
    <w:p w14:paraId="02C4714C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453B27AF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b/>
          <w:sz w:val="24"/>
          <w:szCs w:val="24"/>
        </w:rPr>
      </w:pPr>
      <w:r w:rsidRPr="00623DCB">
        <w:rPr>
          <w:rFonts w:eastAsia="Arial" w:cstheme="minorHAnsi"/>
          <w:b/>
          <w:sz w:val="24"/>
          <w:szCs w:val="24"/>
        </w:rPr>
        <w:t>Nazwa i adres Zamawiającego</w:t>
      </w:r>
    </w:p>
    <w:p w14:paraId="096E2B76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  <w:r w:rsidRPr="00623DCB">
        <w:rPr>
          <w:rFonts w:eastAsia="Arial" w:cstheme="minorHAnsi"/>
          <w:sz w:val="24"/>
          <w:szCs w:val="24"/>
        </w:rPr>
        <w:t>Nabywca: Miasto Łódź, ul. Piotrkowska 104, 90-926 Łódź, NIP: 725-00-28-902</w:t>
      </w:r>
    </w:p>
    <w:p w14:paraId="628611E6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  <w:r w:rsidRPr="00623DCB">
        <w:rPr>
          <w:rFonts w:eastAsia="Arial" w:cstheme="minorHAnsi"/>
          <w:sz w:val="24"/>
          <w:szCs w:val="24"/>
        </w:rPr>
        <w:t>Odbiorca: Centrum Kształcenia Zawodowego i Ustawicznego w Łodzi ul. Żeromskiego 115, 90-542 Łódź</w:t>
      </w:r>
    </w:p>
    <w:p w14:paraId="4C69A20F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0B7AFCCF" w14:textId="340F94BD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  <w:r w:rsidRPr="00623DCB">
        <w:rPr>
          <w:rFonts w:eastAsia="Arial" w:cstheme="minorHAnsi"/>
          <w:b/>
          <w:sz w:val="24"/>
          <w:szCs w:val="24"/>
        </w:rPr>
        <w:t>Projekt "Centrum designu i animacji"</w:t>
      </w:r>
      <w:r w:rsidRPr="00623DCB">
        <w:rPr>
          <w:rFonts w:eastAsia="Arial" w:cstheme="minorHAnsi"/>
          <w:sz w:val="24"/>
          <w:szCs w:val="24"/>
        </w:rPr>
        <w:t>, współfinansowany przez Unię Europejską ze środków Europejskiego Funduszu Społecznego działania 08.08 Kształcenie zawodowe w ramach programu regionalnego Fundusze Europejskie dla Łódzkiego 2021-2027, nr umowy FELD.08.08-IZ.00-053/24.</w:t>
      </w:r>
    </w:p>
    <w:p w14:paraId="08413F22" w14:textId="77777777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</w:p>
    <w:p w14:paraId="4A1FBC17" w14:textId="46455293" w:rsidR="00140A01" w:rsidRPr="00623DCB" w:rsidRDefault="00140A01" w:rsidP="005E6AA1">
      <w:pPr>
        <w:spacing w:after="0" w:line="360" w:lineRule="auto"/>
        <w:rPr>
          <w:rFonts w:eastAsia="Arial" w:cstheme="minorHAnsi"/>
          <w:sz w:val="24"/>
          <w:szCs w:val="24"/>
        </w:rPr>
      </w:pPr>
      <w:r w:rsidRPr="00623DCB">
        <w:rPr>
          <w:rFonts w:eastAsia="Arial" w:cstheme="minorHAnsi"/>
          <w:b/>
          <w:sz w:val="24"/>
          <w:szCs w:val="24"/>
        </w:rPr>
        <w:t>Nazwa postępowania:</w:t>
      </w:r>
      <w:r w:rsidRPr="00623DCB">
        <w:rPr>
          <w:rFonts w:eastAsia="Arial" w:cstheme="minorHAnsi"/>
          <w:sz w:val="24"/>
          <w:szCs w:val="24"/>
        </w:rPr>
        <w:t xml:space="preserve"> </w:t>
      </w:r>
      <w:bookmarkStart w:id="0" w:name="_Hlk183175990"/>
      <w:r w:rsidR="005C7CE5">
        <w:rPr>
          <w:rFonts w:eastAsia="Arial" w:cstheme="minorHAnsi"/>
          <w:sz w:val="24"/>
          <w:szCs w:val="24"/>
        </w:rPr>
        <w:t>Dostawa sprzętu IT oraz fotograficznego (2 części) w ramach projektu „Centrum designu i animacji” współfinansowanego przez Unię Europejską ze środków Europejskiego Funduszu Społecznego w ramach programu regionalnego Fundusze Europejskie dla Łódzkiego 2021-2027</w:t>
      </w:r>
    </w:p>
    <w:p w14:paraId="3E7F95CC" w14:textId="77777777" w:rsidR="00140A01" w:rsidRPr="00623DCB" w:rsidRDefault="00140A01" w:rsidP="005E6AA1">
      <w:pPr>
        <w:spacing w:after="0" w:line="360" w:lineRule="auto"/>
        <w:rPr>
          <w:rFonts w:cstheme="minorHAnsi"/>
          <w:sz w:val="24"/>
          <w:szCs w:val="24"/>
        </w:rPr>
      </w:pPr>
      <w:bookmarkStart w:id="1" w:name="_Hlk183176241"/>
      <w:bookmarkEnd w:id="0"/>
    </w:p>
    <w:p w14:paraId="3FA28BFA" w14:textId="77777777" w:rsidR="00140A01" w:rsidRPr="00623DCB" w:rsidRDefault="00140A01" w:rsidP="005E6AA1">
      <w:pPr>
        <w:spacing w:after="0" w:line="360" w:lineRule="auto"/>
        <w:rPr>
          <w:rFonts w:cstheme="minorHAnsi"/>
          <w:b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lastRenderedPageBreak/>
        <w:t>Kody CPV</w:t>
      </w:r>
    </w:p>
    <w:bookmarkEnd w:id="1"/>
    <w:p w14:paraId="65CAFDEB" w14:textId="686002A1" w:rsidR="00ED5252" w:rsidRPr="00ED5252" w:rsidRDefault="00ED5252" w:rsidP="005E6AA1">
      <w:pPr>
        <w:spacing w:after="0" w:line="360" w:lineRule="auto"/>
        <w:rPr>
          <w:rFonts w:cstheme="minorHAnsi"/>
          <w:b/>
          <w:sz w:val="24"/>
          <w:szCs w:val="24"/>
        </w:rPr>
      </w:pPr>
      <w:r w:rsidRPr="00ED5252">
        <w:rPr>
          <w:rFonts w:cstheme="minorHAnsi"/>
          <w:b/>
          <w:sz w:val="24"/>
          <w:szCs w:val="24"/>
        </w:rPr>
        <w:t>Część 1</w:t>
      </w:r>
    </w:p>
    <w:p w14:paraId="59E0B9A1" w14:textId="6590243C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30232100-5 Drukarki i plotery</w:t>
      </w:r>
    </w:p>
    <w:p w14:paraId="1D3E3E17" w14:textId="77777777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30213000-5 Komputery osobiste</w:t>
      </w:r>
    </w:p>
    <w:p w14:paraId="77E0C1B5" w14:textId="77777777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30237400-3 Akcesoria do wprowadzania danych</w:t>
      </w:r>
    </w:p>
    <w:p w14:paraId="0474364B" w14:textId="77777777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30237200-1 Akcesoria komputerowe</w:t>
      </w:r>
    </w:p>
    <w:p w14:paraId="79538055" w14:textId="77777777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48000000-8 Pakiety oprogramowania i systemy informatyczne</w:t>
      </w:r>
    </w:p>
    <w:p w14:paraId="136F39B6" w14:textId="77777777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 xml:space="preserve">48760000-3 Pakiet oprogramowania do ochrony antywirusowej </w:t>
      </w:r>
    </w:p>
    <w:p w14:paraId="2D05C646" w14:textId="4651BE38" w:rsidR="00140A01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42962000-7 Urządzenia drukujące i graficzne</w:t>
      </w:r>
    </w:p>
    <w:p w14:paraId="48FB3B1E" w14:textId="6917C064" w:rsidR="00ED5252" w:rsidRDefault="00ED5252" w:rsidP="005E6AA1">
      <w:pPr>
        <w:spacing w:after="0" w:line="360" w:lineRule="auto"/>
        <w:rPr>
          <w:rFonts w:cstheme="minorHAnsi"/>
          <w:sz w:val="24"/>
          <w:szCs w:val="24"/>
        </w:rPr>
      </w:pPr>
    </w:p>
    <w:p w14:paraId="4F3CBC01" w14:textId="2E008AD0" w:rsidR="00ED5252" w:rsidRDefault="00ED5252" w:rsidP="005E6AA1">
      <w:pPr>
        <w:spacing w:after="0" w:line="360" w:lineRule="auto"/>
        <w:rPr>
          <w:rFonts w:cstheme="minorHAnsi"/>
          <w:b/>
          <w:sz w:val="24"/>
          <w:szCs w:val="24"/>
        </w:rPr>
      </w:pPr>
      <w:r w:rsidRPr="00ED5252">
        <w:rPr>
          <w:rFonts w:cstheme="minorHAnsi"/>
          <w:b/>
          <w:sz w:val="24"/>
          <w:szCs w:val="24"/>
        </w:rPr>
        <w:t>Część 2</w:t>
      </w:r>
    </w:p>
    <w:p w14:paraId="00C2E7E2" w14:textId="77777777" w:rsidR="009B466F" w:rsidRPr="009B466F" w:rsidRDefault="009B466F" w:rsidP="009B466F">
      <w:pPr>
        <w:spacing w:after="0" w:line="360" w:lineRule="auto"/>
        <w:rPr>
          <w:rFonts w:cstheme="minorHAnsi"/>
          <w:sz w:val="24"/>
          <w:szCs w:val="24"/>
        </w:rPr>
      </w:pPr>
      <w:r w:rsidRPr="009B466F">
        <w:rPr>
          <w:rFonts w:cstheme="minorHAnsi"/>
          <w:sz w:val="24"/>
          <w:szCs w:val="24"/>
        </w:rPr>
        <w:t>38650000-6: Sprzęt fotograficzny (ogólny).</w:t>
      </w:r>
    </w:p>
    <w:p w14:paraId="65DA1CC2" w14:textId="299B8762" w:rsidR="00ED5252" w:rsidRPr="009B466F" w:rsidRDefault="009B466F" w:rsidP="009B466F">
      <w:pPr>
        <w:spacing w:after="0" w:line="360" w:lineRule="auto"/>
        <w:rPr>
          <w:rFonts w:cstheme="minorHAnsi"/>
          <w:sz w:val="24"/>
          <w:szCs w:val="24"/>
        </w:rPr>
      </w:pPr>
      <w:r w:rsidRPr="009B466F">
        <w:rPr>
          <w:rFonts w:cstheme="minorHAnsi"/>
          <w:sz w:val="24"/>
          <w:szCs w:val="24"/>
        </w:rPr>
        <w:t>38651000-3: Aparaty fotograficzne</w:t>
      </w:r>
    </w:p>
    <w:p w14:paraId="12A94D12" w14:textId="77777777" w:rsidR="009B466F" w:rsidRPr="009B466F" w:rsidRDefault="009B466F" w:rsidP="009B466F">
      <w:pPr>
        <w:spacing w:after="0" w:line="360" w:lineRule="auto"/>
        <w:rPr>
          <w:rFonts w:cstheme="minorHAnsi"/>
          <w:sz w:val="24"/>
          <w:szCs w:val="24"/>
        </w:rPr>
      </w:pPr>
      <w:r w:rsidRPr="009B466F">
        <w:rPr>
          <w:rFonts w:cstheme="minorHAnsi"/>
          <w:sz w:val="24"/>
          <w:szCs w:val="24"/>
        </w:rPr>
        <w:t>38651100-4: Soczewki do aparatów fotograficznych (najbardziej precyzyjny dla samych obiektywów).</w:t>
      </w:r>
    </w:p>
    <w:p w14:paraId="4EA57233" w14:textId="03FE66D0" w:rsidR="009B466F" w:rsidRPr="009B466F" w:rsidRDefault="009B466F" w:rsidP="009B466F">
      <w:pPr>
        <w:spacing w:after="0" w:line="360" w:lineRule="auto"/>
        <w:rPr>
          <w:rFonts w:cstheme="minorHAnsi"/>
          <w:sz w:val="24"/>
          <w:szCs w:val="24"/>
        </w:rPr>
      </w:pPr>
      <w:r w:rsidRPr="009B466F">
        <w:rPr>
          <w:rFonts w:cstheme="minorHAnsi"/>
          <w:sz w:val="24"/>
          <w:szCs w:val="24"/>
        </w:rPr>
        <w:t>38650000-6: Sprzęt fotograficzny (szeroka kategoria, w której mieszczą się obiektywy).</w:t>
      </w:r>
    </w:p>
    <w:p w14:paraId="11B1764F" w14:textId="3989CAE6" w:rsidR="009B466F" w:rsidRDefault="009B466F" w:rsidP="009B466F">
      <w:pPr>
        <w:spacing w:after="0" w:line="360" w:lineRule="auto"/>
        <w:rPr>
          <w:rFonts w:cstheme="minorHAnsi"/>
          <w:sz w:val="24"/>
          <w:szCs w:val="24"/>
        </w:rPr>
      </w:pPr>
      <w:r w:rsidRPr="009B466F">
        <w:rPr>
          <w:rFonts w:cstheme="minorHAnsi"/>
          <w:sz w:val="24"/>
          <w:szCs w:val="24"/>
        </w:rPr>
        <w:t>38653000-7: Aparatura do laboratoriów fotograficznych</w:t>
      </w:r>
    </w:p>
    <w:p w14:paraId="7639BF4E" w14:textId="0A231CBD" w:rsidR="006414C3" w:rsidRPr="009B466F" w:rsidRDefault="006414C3" w:rsidP="009B466F">
      <w:pPr>
        <w:spacing w:after="0" w:line="360" w:lineRule="auto"/>
        <w:rPr>
          <w:rFonts w:cstheme="minorHAnsi"/>
          <w:sz w:val="24"/>
          <w:szCs w:val="24"/>
        </w:rPr>
      </w:pPr>
      <w:r w:rsidRPr="006414C3">
        <w:rPr>
          <w:rFonts w:cstheme="minorHAnsi"/>
          <w:sz w:val="24"/>
          <w:szCs w:val="24"/>
        </w:rPr>
        <w:t>32351000-8 - Akcesoria do sprzętu dźwiękowego i wideo</w:t>
      </w:r>
    </w:p>
    <w:p w14:paraId="51942606" w14:textId="77777777" w:rsidR="007B2D28" w:rsidRPr="00623DCB" w:rsidRDefault="007B2D28" w:rsidP="005E6AA1">
      <w:pPr>
        <w:spacing w:after="0" w:line="360" w:lineRule="auto"/>
        <w:rPr>
          <w:rFonts w:cstheme="minorHAnsi"/>
          <w:sz w:val="24"/>
          <w:szCs w:val="24"/>
        </w:rPr>
      </w:pPr>
    </w:p>
    <w:p w14:paraId="3B838FAB" w14:textId="77777777" w:rsidR="00140A01" w:rsidRPr="00623DCB" w:rsidRDefault="00140A01" w:rsidP="005E6AA1">
      <w:pPr>
        <w:spacing w:line="360" w:lineRule="auto"/>
        <w:rPr>
          <w:rFonts w:cstheme="minorHAnsi"/>
          <w:b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lastRenderedPageBreak/>
        <w:t>UWAGI OGÓLNE:</w:t>
      </w:r>
    </w:p>
    <w:p w14:paraId="412B64A5" w14:textId="77777777" w:rsidR="00140A01" w:rsidRPr="00623DCB" w:rsidRDefault="00140A01" w:rsidP="005E6AA1">
      <w:p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Wykonawca jest zobowiązany przed przystąpieniem do realizacji przedstawić do akceptacji przedstawiciela Zamawiającego pełniącego nadzór dokumenty potwierdzające spełnienie parametrów technicznych, użytkowych, jakościowych i estetycznych określonych w niniejszym opisie przedmiotu zamówienia oraz odpowiednie certyfikaty i aprobaty techniczne.</w:t>
      </w:r>
    </w:p>
    <w:p w14:paraId="38C0D965" w14:textId="77777777" w:rsidR="00140A01" w:rsidRPr="00623DCB" w:rsidRDefault="00140A01" w:rsidP="005E6AA1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w przypadku urządzeń wymagających okresowych przeglądów Wykonawca dołączy w formie opisowej zakres oraz harmonogram konserwacji i wymiany pomocniczych elementów składowych wg. instrukcji użytkowania,</w:t>
      </w:r>
    </w:p>
    <w:p w14:paraId="5960CE28" w14:textId="77777777" w:rsidR="00140A01" w:rsidRPr="00623DCB" w:rsidRDefault="00140A01" w:rsidP="005E6AA1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warunki wykonania muszą być spełniane przez cały okres zaprojektowanej trwałości elementów składowych, przy założeniu, że prace konserwacyjne były wykonywane tak, jak zostało to określone na podstawie dostarczonej gwarancji,</w:t>
      </w:r>
    </w:p>
    <w:p w14:paraId="71D1C5E5" w14:textId="77777777" w:rsidR="00140A01" w:rsidRPr="00623DCB" w:rsidRDefault="00140A01" w:rsidP="005E6AA1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wyposażenie powinno być produktem wysokiej jakości, muszą być fabrycznie nowe, wolne od wad materiałowych i prawnych. Nie będą akceptowane elementy niepełnowartościowe,</w:t>
      </w:r>
    </w:p>
    <w:p w14:paraId="17A1DB94" w14:textId="2F978D86" w:rsidR="00140A01" w:rsidRDefault="00140A01" w:rsidP="005E6AA1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>wyposażenie (oraz poszczególne surowce i elementy, z których są wykonane) musi spełniać wymagania wynikające z przepisów bezpieczeństwa i higieny pracy, przeciwpożarowe oraz wymagania i normy określone w opisach technicznych.</w:t>
      </w:r>
    </w:p>
    <w:p w14:paraId="7D4DE819" w14:textId="77777777" w:rsidR="00F12DAE" w:rsidRPr="00BE743B" w:rsidRDefault="00F12DAE" w:rsidP="00F12DAE">
      <w:pPr>
        <w:pStyle w:val="Akapitzlist"/>
        <w:numPr>
          <w:ilvl w:val="0"/>
          <w:numId w:val="1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BE743B">
        <w:rPr>
          <w:rFonts w:cstheme="minorHAnsi"/>
          <w:sz w:val="24"/>
          <w:szCs w:val="24"/>
        </w:rPr>
        <w:t xml:space="preserve">Zamawiający bezwzględnie wymaga, by asortyment zaoferowany przez Wykonawcę w swojej ofercie był oznaczony w sposób bezspornie go identyfikujący. </w:t>
      </w:r>
    </w:p>
    <w:p w14:paraId="6C983AA4" w14:textId="77777777" w:rsidR="00F12DAE" w:rsidRDefault="00F12DAE" w:rsidP="005E6AA1">
      <w:pPr>
        <w:spacing w:line="360" w:lineRule="auto"/>
        <w:rPr>
          <w:rFonts w:cstheme="minorHAnsi"/>
          <w:b/>
          <w:sz w:val="24"/>
          <w:szCs w:val="24"/>
        </w:rPr>
      </w:pPr>
    </w:p>
    <w:p w14:paraId="17673B21" w14:textId="30CE1213" w:rsidR="00140A01" w:rsidRPr="00623DCB" w:rsidRDefault="00140A01" w:rsidP="005E6AA1">
      <w:p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t>UWAGA!</w:t>
      </w:r>
      <w:r w:rsidRPr="00623DCB">
        <w:rPr>
          <w:rFonts w:cstheme="minorHAnsi"/>
          <w:sz w:val="24"/>
          <w:szCs w:val="24"/>
        </w:rPr>
        <w:t xml:space="preserve"> Zastosowane w opisie przedmiotu zamówienia ewentualne nazwy własne / producentów służą tylko i wyłącznie doprecyzowaniu przedmiotu zamówienia i określeniu standardów jakościowych, technicznych i funkcjonalnych. Wykonawcy mogą zaproponować rozwiązania </w:t>
      </w:r>
      <w:r w:rsidRPr="00623DCB">
        <w:rPr>
          <w:rFonts w:cstheme="minorHAnsi"/>
          <w:sz w:val="24"/>
          <w:szCs w:val="24"/>
        </w:rPr>
        <w:lastRenderedPageBreak/>
        <w:t>równoważne o takich samych parametrach lub je przewyższające, jednak ich obowiązkiem jest udowodnienie równoważności. Zamawiający akceptuje oferty równoważne (produktów równoważnych nie gorszych pod względem posiadanych parametrów, jakościowych i technicznych), m.in. o ile spełnione są minimalne grubości podanych materiałów oraz komponentów. W przypadku oferowania mebli równoważnych należy przedstawić bardzo dokładny opis wraz z nazwą handlowa oraz nazwą producenta.</w:t>
      </w:r>
    </w:p>
    <w:p w14:paraId="6E540D1E" w14:textId="77777777" w:rsidR="00140A01" w:rsidRPr="00623DCB" w:rsidRDefault="00140A01" w:rsidP="005E6AA1">
      <w:p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sz w:val="24"/>
          <w:szCs w:val="24"/>
        </w:rPr>
        <w:t xml:space="preserve">Zamawiający informuje, iż w razie, gdy w opisie przedmiotu zamówienia znajdują się znaki towarowe, za ofertę równoważną uznaje się ofertę spełniającą parametry indywidualnie wskazanego asortymentu określone przez jego producenta. </w:t>
      </w:r>
    </w:p>
    <w:p w14:paraId="7642EF43" w14:textId="77777777" w:rsidR="00F12DAE" w:rsidRPr="00BE743B" w:rsidRDefault="00F12DAE" w:rsidP="00F12DAE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BE743B">
        <w:rPr>
          <w:rFonts w:cstheme="minorHAnsi"/>
          <w:sz w:val="24"/>
          <w:szCs w:val="24"/>
        </w:rPr>
        <w:t>Zamówienie obejmuje dostawę, wniesienie, instalację i uruchomienie wyposażenia (jeżeli dotyczy) wszystkich artykułów opisanych w niniejszym dokumencie (dotyczy każdej części).</w:t>
      </w:r>
    </w:p>
    <w:p w14:paraId="69C8F005" w14:textId="77777777" w:rsidR="00140A01" w:rsidRPr="00623DCB" w:rsidRDefault="00140A01" w:rsidP="005E6AA1">
      <w:pPr>
        <w:spacing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t>Gwarancja:</w:t>
      </w:r>
      <w:r w:rsidRPr="00623DCB">
        <w:rPr>
          <w:rFonts w:cstheme="minorHAnsi"/>
          <w:sz w:val="24"/>
          <w:szCs w:val="24"/>
        </w:rPr>
        <w:t xml:space="preserve"> min. 3 lata (dot. wszystkich artykułów). Wykonawca może zadeklarować wydłużenie okresu gwarancji – wówczas zostaną mu przyznane dodatkowe punkty w kryterium pozacenowym.</w:t>
      </w:r>
    </w:p>
    <w:p w14:paraId="5CACE60D" w14:textId="7AB28657" w:rsidR="00140A01" w:rsidRPr="00623DCB" w:rsidRDefault="00140A01" w:rsidP="005E6AA1">
      <w:pPr>
        <w:spacing w:after="0" w:line="360" w:lineRule="auto"/>
        <w:rPr>
          <w:rFonts w:cstheme="minorHAnsi"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t xml:space="preserve">Termin realizacji: </w:t>
      </w:r>
      <w:r w:rsidR="00F12DAE" w:rsidRPr="00BE743B">
        <w:rPr>
          <w:rFonts w:cstheme="minorHAnsi"/>
          <w:sz w:val="24"/>
          <w:szCs w:val="24"/>
        </w:rPr>
        <w:t xml:space="preserve">Dotyczy każdej części: </w:t>
      </w:r>
      <w:r w:rsidR="00F12DAE">
        <w:rPr>
          <w:rFonts w:cstheme="minorHAnsi"/>
          <w:sz w:val="24"/>
          <w:szCs w:val="24"/>
        </w:rPr>
        <w:t>14</w:t>
      </w:r>
      <w:r w:rsidR="00F12DAE" w:rsidRPr="00BE743B">
        <w:rPr>
          <w:rFonts w:cstheme="minorHAnsi"/>
          <w:sz w:val="24"/>
          <w:szCs w:val="24"/>
        </w:rPr>
        <w:t xml:space="preserve"> dni kalendarzowych licząc od dnia wezwania Zamawiającego wyrażonego pisemnie (w formie pisma, maila).</w:t>
      </w:r>
    </w:p>
    <w:p w14:paraId="700272B0" w14:textId="77777777" w:rsidR="00140A01" w:rsidRPr="00623DCB" w:rsidRDefault="00140A01" w:rsidP="005E6AA1">
      <w:pPr>
        <w:spacing w:line="360" w:lineRule="auto"/>
        <w:rPr>
          <w:rFonts w:cstheme="minorHAnsi"/>
          <w:b/>
          <w:bCs/>
          <w:sz w:val="24"/>
          <w:szCs w:val="24"/>
        </w:rPr>
      </w:pPr>
    </w:p>
    <w:p w14:paraId="28F6AE58" w14:textId="4232EBB8" w:rsidR="00140A01" w:rsidRPr="00623DCB" w:rsidRDefault="00140A01" w:rsidP="005E6AA1">
      <w:pPr>
        <w:spacing w:line="360" w:lineRule="auto"/>
        <w:rPr>
          <w:rFonts w:cstheme="minorHAnsi"/>
          <w:b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t>Zestawienie artykułów:</w:t>
      </w:r>
    </w:p>
    <w:p w14:paraId="3689C311" w14:textId="7F61B665" w:rsidR="00DD7E28" w:rsidRPr="00623DCB" w:rsidRDefault="00DD7E28" w:rsidP="005E6AA1">
      <w:pPr>
        <w:spacing w:line="360" w:lineRule="auto"/>
        <w:rPr>
          <w:rFonts w:cstheme="minorHAnsi"/>
          <w:b/>
          <w:sz w:val="24"/>
          <w:szCs w:val="24"/>
        </w:rPr>
      </w:pPr>
      <w:r w:rsidRPr="00623DCB">
        <w:rPr>
          <w:rFonts w:cstheme="minorHAnsi"/>
          <w:b/>
          <w:sz w:val="24"/>
          <w:szCs w:val="24"/>
          <w:highlight w:val="yellow"/>
        </w:rPr>
        <w:t>CZĘŚĆ 1</w:t>
      </w: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10945"/>
        <w:gridCol w:w="2835"/>
      </w:tblGrid>
      <w:tr w:rsidR="00D22145" w:rsidRPr="00623DCB" w14:paraId="788BB430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1A8B28BC" w14:textId="77777777" w:rsidR="00140A01" w:rsidRPr="00623DCB" w:rsidRDefault="00140A01" w:rsidP="005E6AA1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bookmarkStart w:id="2" w:name="_Hlk183176150"/>
            <w:r w:rsidRPr="00623DCB">
              <w:rPr>
                <w:rFonts w:cstheme="minorHAns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10945" w:type="dxa"/>
            <w:vAlign w:val="center"/>
          </w:tcPr>
          <w:p w14:paraId="67A661B4" w14:textId="77777777" w:rsidR="00140A01" w:rsidRPr="00623DCB" w:rsidRDefault="00140A01" w:rsidP="005E6AA1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835" w:type="dxa"/>
            <w:vAlign w:val="center"/>
          </w:tcPr>
          <w:p w14:paraId="74FF1313" w14:textId="77777777" w:rsidR="00140A01" w:rsidRPr="00623DCB" w:rsidRDefault="00140A01" w:rsidP="005E6AA1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t>Liczba sztuk</w:t>
            </w:r>
          </w:p>
        </w:tc>
      </w:tr>
      <w:tr w:rsidR="00872E26" w:rsidRPr="00623DCB" w14:paraId="2DF7A7F6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228C920C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bookmarkStart w:id="3" w:name="_Hlk205047699"/>
            <w:r w:rsidRPr="005B5C4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945" w:type="dxa"/>
            <w:vAlign w:val="center"/>
          </w:tcPr>
          <w:p w14:paraId="05CB8C89" w14:textId="63A9AD3B" w:rsidR="00872E26" w:rsidRPr="00872E26" w:rsidRDefault="00872E26" w:rsidP="00872E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72E26">
              <w:rPr>
                <w:rFonts w:cstheme="minorHAnsi"/>
                <w:sz w:val="24"/>
                <w:szCs w:val="24"/>
              </w:rPr>
              <w:t>komputer stacjonarny (desktop) z systemem operacyjnym, klawiatura, mysz, podkładka</w:t>
            </w:r>
          </w:p>
        </w:tc>
        <w:tc>
          <w:tcPr>
            <w:tcW w:w="2835" w:type="dxa"/>
            <w:vAlign w:val="center"/>
          </w:tcPr>
          <w:p w14:paraId="6CDB23C2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872E26" w:rsidRPr="00623DCB" w14:paraId="1316B3E9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10F36428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945" w:type="dxa"/>
            <w:vAlign w:val="center"/>
          </w:tcPr>
          <w:p w14:paraId="64561990" w14:textId="4230711A" w:rsidR="00872E26" w:rsidRPr="00872E26" w:rsidRDefault="00872E26" w:rsidP="00872E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72E26">
              <w:rPr>
                <w:rFonts w:cstheme="minorHAnsi"/>
                <w:sz w:val="24"/>
                <w:szCs w:val="24"/>
              </w:rPr>
              <w:t>monitor do komputera stacjonarnego</w:t>
            </w:r>
          </w:p>
        </w:tc>
        <w:tc>
          <w:tcPr>
            <w:tcW w:w="2835" w:type="dxa"/>
            <w:vAlign w:val="center"/>
          </w:tcPr>
          <w:p w14:paraId="561F8AA5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872E26" w:rsidRPr="00623DCB" w14:paraId="104D26C2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6900AE8F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945" w:type="dxa"/>
            <w:vAlign w:val="center"/>
          </w:tcPr>
          <w:p w14:paraId="5A3597A3" w14:textId="76F15EB5" w:rsidR="00872E26" w:rsidRPr="00AD5308" w:rsidRDefault="00872E26" w:rsidP="00872E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D5308">
              <w:rPr>
                <w:rFonts w:cstheme="minorHAnsi"/>
                <w:sz w:val="24"/>
                <w:szCs w:val="24"/>
              </w:rPr>
              <w:t>monitor interaktywny</w:t>
            </w:r>
          </w:p>
        </w:tc>
        <w:tc>
          <w:tcPr>
            <w:tcW w:w="2835" w:type="dxa"/>
            <w:vAlign w:val="center"/>
          </w:tcPr>
          <w:p w14:paraId="55073370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872E26" w:rsidRPr="00623DCB" w14:paraId="22296643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7AD4967F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0945" w:type="dxa"/>
            <w:vAlign w:val="center"/>
          </w:tcPr>
          <w:p w14:paraId="489E84EA" w14:textId="21EF004B" w:rsidR="00872E26" w:rsidRPr="00AD5308" w:rsidRDefault="00872E26" w:rsidP="00872E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D5308">
              <w:rPr>
                <w:rFonts w:cstheme="minorHAnsi"/>
                <w:sz w:val="24"/>
                <w:szCs w:val="24"/>
              </w:rPr>
              <w:t>urządzenie wielofunkcyjne atramentowe</w:t>
            </w:r>
          </w:p>
        </w:tc>
        <w:tc>
          <w:tcPr>
            <w:tcW w:w="2835" w:type="dxa"/>
            <w:vAlign w:val="center"/>
          </w:tcPr>
          <w:p w14:paraId="045DEBBD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872E26" w:rsidRPr="00623DCB" w14:paraId="0D1D93CF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2944DF73" w14:textId="77777777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0945" w:type="dxa"/>
            <w:vAlign w:val="center"/>
          </w:tcPr>
          <w:p w14:paraId="523D00B7" w14:textId="192D0EDB" w:rsidR="00872E26" w:rsidRPr="00872E26" w:rsidRDefault="00872E26" w:rsidP="00872E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72E26">
              <w:rPr>
                <w:rFonts w:cstheme="minorHAnsi"/>
                <w:sz w:val="24"/>
                <w:szCs w:val="24"/>
              </w:rPr>
              <w:t>komputer stacjonarny do tworzenia grafiki (desktop) z systemem operacyjnym, klawiatura, mysz, podkładka</w:t>
            </w:r>
          </w:p>
        </w:tc>
        <w:tc>
          <w:tcPr>
            <w:tcW w:w="2835" w:type="dxa"/>
            <w:vAlign w:val="center"/>
          </w:tcPr>
          <w:p w14:paraId="09514054" w14:textId="58D4CB6E" w:rsidR="00872E26" w:rsidRPr="005B5C41" w:rsidRDefault="00872E26" w:rsidP="00872E26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11 zestawów</w:t>
            </w:r>
          </w:p>
        </w:tc>
      </w:tr>
      <w:tr w:rsidR="00D22145" w:rsidRPr="00623DCB" w14:paraId="2B055E68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42BC3601" w14:textId="77777777" w:rsidR="00140A01" w:rsidRPr="005B5C41" w:rsidRDefault="00140A01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0945" w:type="dxa"/>
            <w:vAlign w:val="center"/>
          </w:tcPr>
          <w:p w14:paraId="49709AFB" w14:textId="77777777" w:rsidR="00140A01" w:rsidRPr="00623DCB" w:rsidRDefault="00140A01" w:rsidP="005E6AA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cstheme="minorHAnsi"/>
                <w:sz w:val="24"/>
                <w:szCs w:val="24"/>
              </w:rPr>
              <w:t>monitor do komputera stacjonarnego</w:t>
            </w:r>
          </w:p>
        </w:tc>
        <w:tc>
          <w:tcPr>
            <w:tcW w:w="2835" w:type="dxa"/>
            <w:vAlign w:val="center"/>
          </w:tcPr>
          <w:p w14:paraId="7FF6681F" w14:textId="77777777" w:rsidR="00140A01" w:rsidRPr="005B5C41" w:rsidRDefault="00140A01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11 sztuk</w:t>
            </w:r>
          </w:p>
        </w:tc>
      </w:tr>
      <w:tr w:rsidR="00D22145" w:rsidRPr="00623DCB" w14:paraId="537D1516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08037A0D" w14:textId="77777777" w:rsidR="00140A01" w:rsidRPr="005B5C41" w:rsidRDefault="00140A01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0945" w:type="dxa"/>
            <w:vAlign w:val="center"/>
          </w:tcPr>
          <w:p w14:paraId="086DF607" w14:textId="77777777" w:rsidR="00140A01" w:rsidRPr="00623DCB" w:rsidRDefault="00140A01" w:rsidP="005E6AA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cstheme="minorHAnsi"/>
                <w:sz w:val="24"/>
                <w:szCs w:val="24"/>
              </w:rPr>
              <w:t>słuchawki do komputera</w:t>
            </w:r>
          </w:p>
        </w:tc>
        <w:tc>
          <w:tcPr>
            <w:tcW w:w="2835" w:type="dxa"/>
            <w:vAlign w:val="center"/>
          </w:tcPr>
          <w:p w14:paraId="7D8431F2" w14:textId="77777777" w:rsidR="00140A01" w:rsidRPr="005B5C41" w:rsidRDefault="00140A01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11 sztuk</w:t>
            </w:r>
          </w:p>
        </w:tc>
      </w:tr>
      <w:tr w:rsidR="00D22145" w:rsidRPr="00623DCB" w14:paraId="7D5EFC35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009ED6B8" w14:textId="77777777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945" w:type="dxa"/>
            <w:vAlign w:val="center"/>
          </w:tcPr>
          <w:p w14:paraId="68A00FA2" w14:textId="3204468C" w:rsidR="00B0748B" w:rsidRPr="00623DCB" w:rsidRDefault="00B0748B" w:rsidP="005E6AA1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cstheme="minorHAnsi"/>
                <w:sz w:val="24"/>
                <w:szCs w:val="24"/>
              </w:rPr>
              <w:t>licencja na oprogramowanie do grafiki, animacji, montażu filmu i dźwięku</w:t>
            </w:r>
          </w:p>
        </w:tc>
        <w:tc>
          <w:tcPr>
            <w:tcW w:w="2835" w:type="dxa"/>
            <w:vAlign w:val="center"/>
          </w:tcPr>
          <w:p w14:paraId="5F849BEF" w14:textId="1ED96DE8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11 sztuk</w:t>
            </w:r>
          </w:p>
        </w:tc>
      </w:tr>
      <w:tr w:rsidR="00D22145" w:rsidRPr="00623DCB" w14:paraId="0CEE2309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3FFE7C08" w14:textId="77777777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0945" w:type="dxa"/>
            <w:vAlign w:val="center"/>
          </w:tcPr>
          <w:p w14:paraId="20E925A3" w14:textId="77777777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cstheme="minorHAnsi"/>
                <w:sz w:val="24"/>
                <w:szCs w:val="24"/>
              </w:rPr>
              <w:t xml:space="preserve">oprogramowanie do animacji filmowej, licencja edukacyjna </w:t>
            </w:r>
          </w:p>
        </w:tc>
        <w:tc>
          <w:tcPr>
            <w:tcW w:w="2835" w:type="dxa"/>
            <w:vAlign w:val="center"/>
          </w:tcPr>
          <w:p w14:paraId="2B5592D1" w14:textId="77777777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11 stanowisk</w:t>
            </w:r>
          </w:p>
        </w:tc>
      </w:tr>
      <w:tr w:rsidR="00D22145" w:rsidRPr="00623DCB" w14:paraId="07DDBD78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26C2D235" w14:textId="77777777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0945" w:type="dxa"/>
            <w:vAlign w:val="center"/>
          </w:tcPr>
          <w:p w14:paraId="1B070F1A" w14:textId="3E993AE2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urządzenie wielofunkcyjne atramentowe</w:t>
            </w:r>
          </w:p>
        </w:tc>
        <w:tc>
          <w:tcPr>
            <w:tcW w:w="2835" w:type="dxa"/>
            <w:vAlign w:val="center"/>
          </w:tcPr>
          <w:p w14:paraId="78DB15BC" w14:textId="77777777" w:rsidR="00B0748B" w:rsidRPr="005B5C41" w:rsidRDefault="00B0748B" w:rsidP="005E6AA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96267E" w:rsidRPr="00623DCB" w14:paraId="210CC1EC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3FAE17FD" w14:textId="5B6F9989" w:rsidR="0096267E" w:rsidRPr="0096267E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96267E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0945" w:type="dxa"/>
            <w:vAlign w:val="center"/>
          </w:tcPr>
          <w:p w14:paraId="14DB1D2E" w14:textId="47E13C11" w:rsidR="0096267E" w:rsidRPr="0096267E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96267E">
              <w:rPr>
                <w:rFonts w:cstheme="minorHAnsi"/>
                <w:sz w:val="24"/>
                <w:szCs w:val="24"/>
              </w:rPr>
              <w:t>drukarka 3D</w:t>
            </w:r>
          </w:p>
        </w:tc>
        <w:tc>
          <w:tcPr>
            <w:tcW w:w="2835" w:type="dxa"/>
            <w:vAlign w:val="center"/>
          </w:tcPr>
          <w:p w14:paraId="34FB2024" w14:textId="26CA255B" w:rsidR="0096267E" w:rsidRPr="005B5C41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96267E" w:rsidRPr="00623DCB" w14:paraId="32EFDB70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60BA54EC" w14:textId="6361F602" w:rsidR="0096267E" w:rsidRPr="0096267E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96267E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0945" w:type="dxa"/>
            <w:vAlign w:val="center"/>
          </w:tcPr>
          <w:p w14:paraId="6758C1A4" w14:textId="77777777" w:rsidR="0096267E" w:rsidRPr="00623DCB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cstheme="minorHAnsi"/>
                <w:sz w:val="24"/>
                <w:szCs w:val="24"/>
              </w:rPr>
              <w:t>laptop</w:t>
            </w:r>
          </w:p>
        </w:tc>
        <w:tc>
          <w:tcPr>
            <w:tcW w:w="2835" w:type="dxa"/>
            <w:vAlign w:val="center"/>
          </w:tcPr>
          <w:p w14:paraId="53099D99" w14:textId="77777777" w:rsidR="0096267E" w:rsidRPr="005B5C41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96267E" w:rsidRPr="00623DCB" w14:paraId="64D4961C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36C21DE5" w14:textId="40279161" w:rsidR="0096267E" w:rsidRPr="0096267E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96267E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0945" w:type="dxa"/>
            <w:vAlign w:val="center"/>
          </w:tcPr>
          <w:p w14:paraId="5001BB99" w14:textId="77777777" w:rsidR="0096267E" w:rsidRPr="00AD5308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AD5308">
              <w:rPr>
                <w:rFonts w:cstheme="minorHAnsi"/>
                <w:sz w:val="24"/>
                <w:szCs w:val="24"/>
              </w:rPr>
              <w:t>projektor mobilny</w:t>
            </w:r>
          </w:p>
        </w:tc>
        <w:tc>
          <w:tcPr>
            <w:tcW w:w="2835" w:type="dxa"/>
            <w:vAlign w:val="center"/>
          </w:tcPr>
          <w:p w14:paraId="6D86BB84" w14:textId="77777777" w:rsidR="0096267E" w:rsidRPr="005B5C41" w:rsidRDefault="0096267E" w:rsidP="005B5C41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5B5C4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bookmarkEnd w:id="2"/>
      <w:bookmarkEnd w:id="3"/>
    </w:tbl>
    <w:p w14:paraId="4C9AFEAC" w14:textId="77777777" w:rsidR="005B5C41" w:rsidRDefault="005B5C41" w:rsidP="00DD7E28">
      <w:pPr>
        <w:spacing w:line="360" w:lineRule="auto"/>
        <w:rPr>
          <w:rFonts w:cstheme="minorHAnsi"/>
          <w:b/>
          <w:sz w:val="24"/>
          <w:szCs w:val="24"/>
        </w:rPr>
      </w:pPr>
    </w:p>
    <w:p w14:paraId="70CF5400" w14:textId="3577B657" w:rsidR="00DD7E28" w:rsidRPr="007E6918" w:rsidRDefault="00DD7E28" w:rsidP="00DD7E28">
      <w:pPr>
        <w:spacing w:line="360" w:lineRule="auto"/>
        <w:rPr>
          <w:rFonts w:cstheme="minorHAnsi"/>
          <w:b/>
          <w:sz w:val="24"/>
          <w:szCs w:val="24"/>
        </w:rPr>
      </w:pPr>
      <w:r w:rsidRPr="007E6918">
        <w:rPr>
          <w:rFonts w:cstheme="minorHAnsi"/>
          <w:b/>
          <w:sz w:val="24"/>
          <w:szCs w:val="24"/>
        </w:rPr>
        <w:t>Zestawienie artykułów:</w:t>
      </w:r>
    </w:p>
    <w:p w14:paraId="5CD67777" w14:textId="3F644A8D" w:rsidR="00DD7E28" w:rsidRPr="007E6918" w:rsidRDefault="00DD7E28" w:rsidP="00DD7E28">
      <w:pPr>
        <w:spacing w:line="360" w:lineRule="auto"/>
        <w:rPr>
          <w:rFonts w:cstheme="minorHAnsi"/>
          <w:b/>
          <w:sz w:val="24"/>
          <w:szCs w:val="24"/>
        </w:rPr>
      </w:pPr>
      <w:r w:rsidRPr="007E6918">
        <w:rPr>
          <w:rFonts w:cstheme="minorHAnsi"/>
          <w:b/>
          <w:sz w:val="24"/>
          <w:szCs w:val="24"/>
        </w:rPr>
        <w:t>CZĘŚĆ 2</w:t>
      </w: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10945"/>
        <w:gridCol w:w="2835"/>
      </w:tblGrid>
      <w:tr w:rsidR="00DD7E28" w:rsidRPr="007E6918" w14:paraId="36CEAFBB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0DB86C8F" w14:textId="77777777" w:rsidR="00DD7E28" w:rsidRPr="007E6918" w:rsidRDefault="00DD7E28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945" w:type="dxa"/>
            <w:vAlign w:val="center"/>
          </w:tcPr>
          <w:p w14:paraId="77295E05" w14:textId="77777777" w:rsidR="00DD7E28" w:rsidRPr="007E6918" w:rsidRDefault="00DD7E28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835" w:type="dxa"/>
            <w:vAlign w:val="center"/>
          </w:tcPr>
          <w:p w14:paraId="0908EF3D" w14:textId="77777777" w:rsidR="00DD7E28" w:rsidRPr="007E6918" w:rsidRDefault="00DD7E28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cstheme="minorHAnsi"/>
                <w:b/>
                <w:sz w:val="24"/>
                <w:szCs w:val="24"/>
              </w:rPr>
              <w:t>Liczba sztuk</w:t>
            </w:r>
          </w:p>
        </w:tc>
      </w:tr>
      <w:tr w:rsidR="00DD7E28" w:rsidRPr="007E6918" w14:paraId="7C36689F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364E67DD" w14:textId="62A6D135" w:rsidR="00DD7E28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945" w:type="dxa"/>
            <w:vAlign w:val="center"/>
          </w:tcPr>
          <w:p w14:paraId="78F3678B" w14:textId="6DE83B04" w:rsidR="00DD7E28" w:rsidRPr="007E6918" w:rsidRDefault="004F152E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kolumna do aparatu</w:t>
            </w:r>
          </w:p>
        </w:tc>
        <w:tc>
          <w:tcPr>
            <w:tcW w:w="2835" w:type="dxa"/>
            <w:vAlign w:val="center"/>
          </w:tcPr>
          <w:p w14:paraId="2CD82CAB" w14:textId="66DC91C9" w:rsidR="00DD7E28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8 sztuk</w:t>
            </w:r>
          </w:p>
        </w:tc>
      </w:tr>
      <w:tr w:rsidR="00DD7E28" w:rsidRPr="007E6918" w14:paraId="08E88847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202AD6DB" w14:textId="34B4CFD9" w:rsidR="00DD7E28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945" w:type="dxa"/>
            <w:vAlign w:val="center"/>
          </w:tcPr>
          <w:p w14:paraId="26814C67" w14:textId="286CB854" w:rsidR="00DD7E28" w:rsidRPr="007E6918" w:rsidRDefault="004F152E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uchwyt do lampy/</w:t>
            </w:r>
            <w:proofErr w:type="spellStart"/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softbox</w:t>
            </w:r>
            <w:proofErr w:type="spellEnd"/>
          </w:p>
        </w:tc>
        <w:tc>
          <w:tcPr>
            <w:tcW w:w="2835" w:type="dxa"/>
            <w:vAlign w:val="center"/>
          </w:tcPr>
          <w:p w14:paraId="495CD1C7" w14:textId="76CC9DB9" w:rsidR="00DD7E28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16 sztuk</w:t>
            </w:r>
          </w:p>
        </w:tc>
      </w:tr>
      <w:tr w:rsidR="00DD7E28" w:rsidRPr="007E6918" w14:paraId="667F3F7F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0DB8B76F" w14:textId="17967966" w:rsidR="00DD7E28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945" w:type="dxa"/>
            <w:vAlign w:val="center"/>
          </w:tcPr>
          <w:p w14:paraId="0261E389" w14:textId="258F0837" w:rsidR="00DD7E28" w:rsidRPr="007E6918" w:rsidRDefault="004F152E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lampa LED</w:t>
            </w:r>
          </w:p>
        </w:tc>
        <w:tc>
          <w:tcPr>
            <w:tcW w:w="2835" w:type="dxa"/>
            <w:vAlign w:val="center"/>
          </w:tcPr>
          <w:p w14:paraId="0062B9D1" w14:textId="2C07AF1A" w:rsidR="00DD7E28" w:rsidRPr="007E6918" w:rsidRDefault="004F152E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16 sztuk</w:t>
            </w:r>
          </w:p>
        </w:tc>
      </w:tr>
      <w:tr w:rsidR="004F152E" w:rsidRPr="007E6918" w14:paraId="5D201577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43C7B308" w14:textId="74B33652" w:rsidR="004F152E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0945" w:type="dxa"/>
            <w:vAlign w:val="center"/>
          </w:tcPr>
          <w:p w14:paraId="5F2C1B89" w14:textId="1872F59B" w:rsidR="004F152E" w:rsidRPr="007E6918" w:rsidRDefault="004F152E" w:rsidP="00DD7E28">
            <w:pPr>
              <w:spacing w:after="0" w:line="36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softbox</w:t>
            </w:r>
            <w:proofErr w:type="spellEnd"/>
          </w:p>
        </w:tc>
        <w:tc>
          <w:tcPr>
            <w:tcW w:w="2835" w:type="dxa"/>
            <w:vAlign w:val="center"/>
          </w:tcPr>
          <w:p w14:paraId="3A294A9C" w14:textId="704FD835" w:rsidR="004F152E" w:rsidRPr="007E6918" w:rsidRDefault="004F152E" w:rsidP="00DD7E28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16 sztuk</w:t>
            </w:r>
          </w:p>
        </w:tc>
      </w:tr>
      <w:tr w:rsidR="004F152E" w:rsidRPr="007E6918" w14:paraId="7E6A34DC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14A90E38" w14:textId="5FC5D81D" w:rsidR="004F152E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0945" w:type="dxa"/>
            <w:vAlign w:val="center"/>
          </w:tcPr>
          <w:p w14:paraId="34932428" w14:textId="1F05903C" w:rsidR="004F152E" w:rsidRPr="007E6918" w:rsidRDefault="004F152E" w:rsidP="00DD7E28">
            <w:pPr>
              <w:spacing w:after="0" w:line="36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aparat fotograficzny</w:t>
            </w:r>
          </w:p>
        </w:tc>
        <w:tc>
          <w:tcPr>
            <w:tcW w:w="2835" w:type="dxa"/>
            <w:vAlign w:val="center"/>
          </w:tcPr>
          <w:p w14:paraId="0BDED3A6" w14:textId="5500E19C" w:rsidR="004F152E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8 sztuk</w:t>
            </w:r>
          </w:p>
        </w:tc>
      </w:tr>
      <w:tr w:rsidR="004F152E" w:rsidRPr="00623DCB" w14:paraId="6C7852E4" w14:textId="77777777" w:rsidTr="007E6918">
        <w:trPr>
          <w:trHeight w:val="454"/>
        </w:trPr>
        <w:tc>
          <w:tcPr>
            <w:tcW w:w="816" w:type="dxa"/>
            <w:vAlign w:val="center"/>
          </w:tcPr>
          <w:p w14:paraId="7BB9A2A6" w14:textId="3EE84F3F" w:rsidR="004F152E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0945" w:type="dxa"/>
            <w:vAlign w:val="center"/>
          </w:tcPr>
          <w:p w14:paraId="1BA1B3B1" w14:textId="7197FAC6" w:rsidR="004F152E" w:rsidRPr="007E6918" w:rsidRDefault="004F152E" w:rsidP="00DD7E28">
            <w:pPr>
              <w:spacing w:after="0" w:line="36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6918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obiektyw do aparatu fotograficznego</w:t>
            </w:r>
          </w:p>
        </w:tc>
        <w:tc>
          <w:tcPr>
            <w:tcW w:w="2835" w:type="dxa"/>
            <w:vAlign w:val="center"/>
          </w:tcPr>
          <w:p w14:paraId="25774AAB" w14:textId="584ED0A3" w:rsidR="004F152E" w:rsidRPr="007E6918" w:rsidRDefault="004F152E" w:rsidP="00DD7E28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7E6918">
              <w:rPr>
                <w:rFonts w:cstheme="minorHAnsi"/>
                <w:sz w:val="24"/>
                <w:szCs w:val="24"/>
              </w:rPr>
              <w:t>10 sztuk</w:t>
            </w:r>
          </w:p>
        </w:tc>
      </w:tr>
    </w:tbl>
    <w:p w14:paraId="058CE3BC" w14:textId="77777777" w:rsidR="00DD7E28" w:rsidRPr="00623DCB" w:rsidRDefault="00DD7E28" w:rsidP="00DD7E28">
      <w:pPr>
        <w:spacing w:line="360" w:lineRule="auto"/>
        <w:rPr>
          <w:rFonts w:cstheme="minorHAnsi"/>
          <w:b/>
          <w:sz w:val="24"/>
          <w:szCs w:val="24"/>
        </w:rPr>
      </w:pPr>
    </w:p>
    <w:p w14:paraId="0C5297F3" w14:textId="579BFC20" w:rsidR="00DD7E28" w:rsidRPr="00623DCB" w:rsidRDefault="00DD7E28" w:rsidP="005E6AA1">
      <w:pPr>
        <w:spacing w:line="360" w:lineRule="auto"/>
        <w:rPr>
          <w:rFonts w:cstheme="minorHAnsi"/>
          <w:sz w:val="24"/>
          <w:szCs w:val="24"/>
        </w:rPr>
      </w:pPr>
    </w:p>
    <w:p w14:paraId="447985BD" w14:textId="77777777" w:rsidR="007E6918" w:rsidRDefault="007E6918" w:rsidP="005E6AA1">
      <w:pPr>
        <w:spacing w:line="360" w:lineRule="auto"/>
        <w:rPr>
          <w:rFonts w:cstheme="minorHAnsi"/>
          <w:b/>
          <w:sz w:val="24"/>
          <w:szCs w:val="24"/>
        </w:rPr>
      </w:pPr>
    </w:p>
    <w:p w14:paraId="4D708F91" w14:textId="77777777" w:rsidR="007E6918" w:rsidRDefault="007E6918" w:rsidP="005E6AA1">
      <w:pPr>
        <w:spacing w:line="360" w:lineRule="auto"/>
        <w:rPr>
          <w:rFonts w:cstheme="minorHAnsi"/>
          <w:b/>
          <w:sz w:val="24"/>
          <w:szCs w:val="24"/>
        </w:rPr>
      </w:pPr>
    </w:p>
    <w:p w14:paraId="54A2192A" w14:textId="77777777" w:rsidR="00ED5252" w:rsidRDefault="00ED525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3A2393E" w14:textId="02D230AD" w:rsidR="00140A01" w:rsidRPr="00623DCB" w:rsidRDefault="00140A01" w:rsidP="005E6AA1">
      <w:pPr>
        <w:spacing w:line="360" w:lineRule="auto"/>
        <w:rPr>
          <w:rFonts w:cstheme="minorHAnsi"/>
          <w:b/>
          <w:sz w:val="24"/>
          <w:szCs w:val="24"/>
        </w:rPr>
      </w:pPr>
      <w:r w:rsidRPr="00623DCB">
        <w:rPr>
          <w:rFonts w:cstheme="minorHAnsi"/>
          <w:b/>
          <w:sz w:val="24"/>
          <w:szCs w:val="24"/>
        </w:rPr>
        <w:lastRenderedPageBreak/>
        <w:t>Opis poszczególnych artykułów:</w:t>
      </w:r>
    </w:p>
    <w:p w14:paraId="6163E6A3" w14:textId="5093E1CA" w:rsidR="00D162DC" w:rsidRPr="00E353AE" w:rsidRDefault="00D162DC" w:rsidP="00E353AE">
      <w:pPr>
        <w:pStyle w:val="Nagwek1"/>
        <w:spacing w:line="360" w:lineRule="auto"/>
        <w:rPr>
          <w:rFonts w:asciiTheme="minorHAnsi" w:eastAsia="Arial" w:hAnsiTheme="minorHAnsi" w:cstheme="minorHAnsi"/>
          <w:b/>
          <w:color w:val="auto"/>
          <w:sz w:val="24"/>
          <w:szCs w:val="24"/>
        </w:rPr>
      </w:pPr>
      <w:r w:rsidRPr="00E353AE">
        <w:rPr>
          <w:rFonts w:asciiTheme="minorHAnsi" w:eastAsia="Arial" w:hAnsiTheme="minorHAnsi" w:cstheme="minorHAnsi"/>
          <w:b/>
          <w:color w:val="auto"/>
          <w:sz w:val="24"/>
          <w:szCs w:val="24"/>
        </w:rPr>
        <w:t>Część 1 Zestawienie artykułów:</w:t>
      </w:r>
    </w:p>
    <w:p w14:paraId="017AB9BF" w14:textId="7B76FC9B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145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0631"/>
        <w:gridCol w:w="1560"/>
      </w:tblGrid>
      <w:tr w:rsidR="00F12DAE" w:rsidRPr="00623DCB" w14:paraId="6B3EF850" w14:textId="1E8CE2B2" w:rsidTr="00B1346C">
        <w:trPr>
          <w:trHeight w:val="450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48D08" w14:textId="77777777" w:rsidR="00F12DAE" w:rsidRPr="00623DCB" w:rsidRDefault="00F12DAE" w:rsidP="00B1346C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06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18B35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Komputer stacjonarny (desktop) z systemem operacyjnym dla nauczyciela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9664812" w14:textId="6491EA4F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12DAE" w:rsidRPr="00623DCB" w14:paraId="6574EB83" w14:textId="77777777" w:rsidTr="00B1346C">
        <w:trPr>
          <w:trHeight w:val="439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530EA6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5F05D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FC2F581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6F98E0C2" w14:textId="77777777" w:rsidTr="00B1346C">
        <w:trPr>
          <w:trHeight w:val="439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7BE092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6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33508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0F62E47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7A9CBE51" w14:textId="100AC0F0" w:rsidTr="00B1346C"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E32BA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75772AC1" w14:textId="00010DC0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4318224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model procesora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A5A4E34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Procesor co najmniej 8 rdzeniowy i 12 wątków, o zegarze minimum 3,6 GHz</w:t>
            </w:r>
          </w:p>
        </w:tc>
      </w:tr>
      <w:tr w:rsidR="00F12DAE" w:rsidRPr="00623DCB" w14:paraId="439AEB2C" w14:textId="19A2E29A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7B036B4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zastosowanej pamięci 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E2F9CB0" w14:textId="4423A23A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DDR5</w:t>
            </w:r>
          </w:p>
        </w:tc>
      </w:tr>
      <w:tr w:rsidR="00F12DAE" w:rsidRPr="00623DCB" w14:paraId="5032BF16" w14:textId="49495C8A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93CCBA8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pamięci RAM 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C5DA94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32 GB w trybie Dual Channel</w:t>
            </w:r>
          </w:p>
        </w:tc>
      </w:tr>
      <w:tr w:rsidR="00F12DAE" w:rsidRPr="00623DCB" w14:paraId="32DE33CD" w14:textId="4981D706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5D989BB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Dysk twardy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585A38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Dysk systemowy: standard SSD min. 1TB</w:t>
            </w:r>
          </w:p>
        </w:tc>
      </w:tr>
      <w:tr w:rsidR="00F12DAE" w:rsidRPr="00623DCB" w14:paraId="42CD3113" w14:textId="74EE63D9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1761232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graficzna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9A4D004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złącza: PCI Express x16, pamięć wew. min. 6 GB</w:t>
            </w:r>
          </w:p>
        </w:tc>
      </w:tr>
      <w:tr w:rsidR="00F12DAE" w:rsidRPr="00623DCB" w14:paraId="454223BD" w14:textId="66564580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4E0770C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złącza karty graficznej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243FCB2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 x HDMI lub 1 displayport+1 x HDMI</w:t>
            </w:r>
          </w:p>
        </w:tc>
      </w:tr>
      <w:tr w:rsidR="00F12DAE" w:rsidRPr="00623DCB" w14:paraId="61ABEEE9" w14:textId="3DC4E2D4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561D2CB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Wymagania minimalne płyty głównej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4E07402" w14:textId="77777777" w:rsidR="00F12DAE" w:rsidRPr="00623DCB" w:rsidRDefault="00F12DAE" w:rsidP="005E6AA1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4x złącza SATA w tym min. 3 złącza x SATA 3.0</w:t>
            </w:r>
          </w:p>
          <w:p w14:paraId="11CF6EC2" w14:textId="77777777" w:rsidR="00F12DAE" w:rsidRPr="00623DCB" w:rsidRDefault="00F12DAE" w:rsidP="005E6AA1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maksymalna obsługa pamięci ram 64 GB</w:t>
            </w:r>
          </w:p>
          <w:p w14:paraId="5DD8CFE2" w14:textId="77777777" w:rsidR="00F12DAE" w:rsidRPr="00623DCB" w:rsidRDefault="00F12DAE" w:rsidP="005E6AA1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złącze M.2 (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NVMe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F12DAE" w:rsidRPr="00623DCB" w14:paraId="7B0191F7" w14:textId="11384764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BF94A5F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obudowy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5A6DD4D" w14:textId="77777777" w:rsidR="00F12DAE" w:rsidRPr="00623DCB" w:rsidRDefault="00F12DAE" w:rsidP="005E6AA1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typu midi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tower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2D84B50E" w14:textId="77777777" w:rsidR="00F12DAE" w:rsidRPr="00623DCB" w:rsidRDefault="00F12DAE" w:rsidP="005E6AA1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trzy porty USB z przodu obudowy (1x USB 2.0 i 2x USB 3.0)</w:t>
            </w:r>
          </w:p>
          <w:p w14:paraId="5722AB02" w14:textId="77777777" w:rsidR="00F12DAE" w:rsidRPr="00623DCB" w:rsidRDefault="00F12DAE" w:rsidP="005E6AA1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czytnik kart SD z przodu obudowy</w:t>
            </w:r>
          </w:p>
          <w:p w14:paraId="68074C28" w14:textId="77777777" w:rsidR="00F12DAE" w:rsidRPr="00623DCB" w:rsidRDefault="00F12DAE" w:rsidP="005E6AA1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złącze słuchawkowe/głośnikowe, złącze mikrofonowe</w:t>
            </w:r>
          </w:p>
        </w:tc>
      </w:tr>
      <w:tr w:rsidR="00F12DAE" w:rsidRPr="00623DCB" w14:paraId="552E596B" w14:textId="1B4D7CD2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6499F1B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moc zasilacza 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69715A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spełniająca wymagania specyfikacji komputera np.  zasilacz o mocy min. 500 W pracujący w sieci 230V 50/60Hz prądu zmiennego i efektywności min. 92% przy obciążeniu zasilacza na poziomie 50% oraz o efektywności min 89% przy obciążeniu zasilacza na poziomie 100%</w:t>
            </w:r>
          </w:p>
        </w:tc>
      </w:tr>
      <w:tr w:rsidR="00F12DAE" w:rsidRPr="00623DCB" w14:paraId="585518DB" w14:textId="327B5A8C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E2941E6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wbudowane porty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FD20133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2.0</w:t>
            </w:r>
          </w:p>
          <w:p w14:paraId="7684EA0D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3.2</w:t>
            </w:r>
          </w:p>
          <w:p w14:paraId="6413DD78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HDMI</w:t>
            </w:r>
          </w:p>
          <w:p w14:paraId="69244265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 x RJ45</w:t>
            </w:r>
          </w:p>
          <w:p w14:paraId="2F141BEC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słuchawkowe,</w:t>
            </w:r>
          </w:p>
          <w:p w14:paraId="317FF08C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mikrofonowe</w:t>
            </w:r>
          </w:p>
          <w:p w14:paraId="143BED19" w14:textId="77777777" w:rsidR="00F12DAE" w:rsidRPr="00623DCB" w:rsidRDefault="00F12DAE" w:rsidP="005E6AA1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dopuszczalne jest współdzielone gniazdo słuchawkowe oraz gniazdo mikrofonowe</w:t>
            </w:r>
          </w:p>
          <w:p w14:paraId="5A03A17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w/w zewnętrzne złącza płyty głównej nie mogą zostać osiągnięte poprzez dodatkowe karty rozszerzeń, przejściówki czy adaptery.</w:t>
            </w:r>
          </w:p>
        </w:tc>
      </w:tr>
      <w:tr w:rsidR="00F12DAE" w:rsidRPr="009B466F" w14:paraId="30860650" w14:textId="53DF6D99" w:rsidTr="00B1346C">
        <w:trPr>
          <w:trHeight w:val="98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3A77B39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wolne złącza na płycie głównej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B2F2899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Min. </w:t>
            </w:r>
          </w:p>
          <w:p w14:paraId="3B356F3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</w:t>
            </w:r>
          </w:p>
          <w:p w14:paraId="0BF77D13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x16 </w:t>
            </w:r>
          </w:p>
        </w:tc>
      </w:tr>
      <w:tr w:rsidR="00F12DAE" w:rsidRPr="00623DCB" w14:paraId="24D09C52" w14:textId="69748AEB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0ACFEAF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sieciowa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2801FE4" w14:textId="77777777" w:rsidR="00F12DAE" w:rsidRPr="00623DCB" w:rsidRDefault="00F12DAE" w:rsidP="005E6AA1">
            <w:pPr>
              <w:pStyle w:val="Akapitzlist"/>
              <w:numPr>
                <w:ilvl w:val="0"/>
                <w:numId w:val="29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 Ethernet 1000BaseTX</w:t>
            </w:r>
          </w:p>
          <w:p w14:paraId="19C0B7BD" w14:textId="4FFAB1DE" w:rsidR="00F12DAE" w:rsidRPr="00623DCB" w:rsidRDefault="00F12DAE" w:rsidP="005E6AA1">
            <w:pPr>
              <w:pStyle w:val="Akapitzlist"/>
              <w:numPr>
                <w:ilvl w:val="0"/>
                <w:numId w:val="29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wewnętrzna karta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wi-fi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: 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obsługiwane pasma: 2,4 GHz, 5 GHz;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standardy pracy: </w:t>
            </w:r>
            <w:r w:rsidRPr="00623DCB">
              <w:rPr>
                <w:rFonts w:cstheme="minorHAnsi"/>
                <w:sz w:val="24"/>
                <w:szCs w:val="24"/>
              </w:rPr>
              <w:t>802.11ax (Wi-Fi 6), 802.11ac (Wi-Fi 5), 802.11n (Wi-Fi 4), 802.11g, 802.11b, 802.11a</w:t>
            </w:r>
          </w:p>
          <w:p w14:paraId="27B34E53" w14:textId="1137839C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65F80A8C" w14:textId="6EA0C02D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4A95DFBC" w14:textId="2B9C88BB" w:rsidR="00F12DAE" w:rsidRPr="00623DCB" w:rsidRDefault="00F12DAE" w:rsidP="005A2E2C">
            <w:pPr>
              <w:spacing w:line="360" w:lineRule="auto"/>
              <w:ind w:left="142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Napęd</w:t>
            </w: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 DVD-ROM, wewnętrzny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29504DA7" w14:textId="50B1FE50" w:rsidR="00F12DAE" w:rsidRPr="00623DCB" w:rsidRDefault="00F12DAE" w:rsidP="005A2E2C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typ: DVD-ROM,</w:t>
            </w:r>
          </w:p>
          <w:p w14:paraId="6DD21594" w14:textId="57761FBF" w:rsidR="00F12DAE" w:rsidRPr="00623DCB" w:rsidRDefault="00F12DAE" w:rsidP="005A2E2C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interfejs SATA, </w:t>
            </w:r>
          </w:p>
          <w:p w14:paraId="7F79DA11" w14:textId="69ACD6AC" w:rsidR="00F12DAE" w:rsidRPr="00623DCB" w:rsidRDefault="00F12DAE" w:rsidP="005A2E2C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funkcjonalność: możliwość odczytu i </w:t>
            </w: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zapisu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danych na płytach,</w:t>
            </w:r>
          </w:p>
          <w:p w14:paraId="72B51C3D" w14:textId="26B48118" w:rsidR="00F12DAE" w:rsidRPr="00623DCB" w:rsidRDefault="00F12DAE" w:rsidP="005A2E2C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obudowa 5,25”.</w:t>
            </w:r>
          </w:p>
        </w:tc>
      </w:tr>
      <w:tr w:rsidR="00F12DAE" w:rsidRPr="00623DCB" w14:paraId="2FFD71A0" w14:textId="29A0F729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209CB48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dźwiękowa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CC86CA8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 </w:t>
            </w:r>
          </w:p>
        </w:tc>
      </w:tr>
      <w:tr w:rsidR="00F12DAE" w:rsidRPr="00623DCB" w14:paraId="2C74AA60" w14:textId="0F94A916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8FCE610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dodatki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912AC9D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zasilający </w:t>
            </w:r>
          </w:p>
        </w:tc>
      </w:tr>
      <w:tr w:rsidR="00F12DAE" w:rsidRPr="00623DCB" w14:paraId="5EB9634F" w14:textId="65542999" w:rsidTr="00B1346C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2B8E637" w14:textId="77777777" w:rsidR="00F12DAE" w:rsidRPr="00623DCB" w:rsidRDefault="00F12DAE" w:rsidP="005E6AA1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BIOS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5A648E7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Zaimplementowany w BIOS UEFI</w:t>
            </w:r>
          </w:p>
        </w:tc>
      </w:tr>
      <w:tr w:rsidR="00F12DAE" w:rsidRPr="00623DCB" w14:paraId="4331A990" w14:textId="10E5470E" w:rsidTr="00B1346C">
        <w:trPr>
          <w:trHeight w:val="18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3BAE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Dodatkowe wyposażenie 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4C970" w14:textId="77777777" w:rsidR="00F12DAE" w:rsidRPr="00623DCB" w:rsidRDefault="00F12DAE" w:rsidP="005E6AA1">
            <w:pPr>
              <w:numPr>
                <w:ilvl w:val="0"/>
                <w:numId w:val="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Mysz komputerowa: dwuklawiszowa, przewodowa, z rolką, laserowa, rozdzielczość minimum 6000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2A70B205" w14:textId="77777777" w:rsidR="00F12DAE" w:rsidRPr="00623DCB" w:rsidRDefault="00F12DAE" w:rsidP="005E6AA1">
            <w:pPr>
              <w:numPr>
                <w:ilvl w:val="0"/>
                <w:numId w:val="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Dołączona podkładka: długość min. 25 cm, szerokość min. 20 cm, podpórka pod nadgarstek, wykonana z tworzywa sztucznego</w:t>
            </w:r>
          </w:p>
          <w:p w14:paraId="406A259C" w14:textId="77777777" w:rsidR="00F12DAE" w:rsidRPr="00623DCB" w:rsidRDefault="00F12DAE" w:rsidP="005E6AA1">
            <w:pPr>
              <w:numPr>
                <w:ilvl w:val="0"/>
                <w:numId w:val="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Klawiatura przewodowa USB typu QWERTY w układzie międzynarodowym w klasycznym układzie (z klawiszami funkcyjnymi F1-F12, wydzielonym blokiem numerycznym, wydzielonym blokiem kursorów, wydzielonym blokiem klawiszy Insert, Home, Del, End,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PgUp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PgDn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), wytrzymała i odporna na zalanie. Typ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</w:tr>
      <w:tr w:rsidR="00F12DAE" w:rsidRPr="00623DCB" w14:paraId="2D125812" w14:textId="2345EBFB" w:rsidTr="00B1346C">
        <w:trPr>
          <w:trHeight w:val="18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2D59F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System operacyjny</w:t>
            </w:r>
          </w:p>
        </w:tc>
        <w:tc>
          <w:tcPr>
            <w:tcW w:w="1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A2C93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System operacyjny powinien posiadać następujące cechy:</w:t>
            </w:r>
          </w:p>
          <w:p w14:paraId="1F5CC7E4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na zaoferowany system operacyjny musi być w pełni zgodna z warunkami licencjonowania producenta oprogramowania,</w:t>
            </w:r>
          </w:p>
          <w:p w14:paraId="456D2A0E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Język PL,</w:t>
            </w:r>
          </w:p>
          <w:p w14:paraId="07F325B8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Wersja profesjonalna</w:t>
            </w:r>
          </w:p>
          <w:p w14:paraId="15FAB407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 </w:t>
            </w:r>
          </w:p>
          <w:p w14:paraId="4DD91C27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Dostęp do konfiguracji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polityki  zasad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grupowych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umożliwiających  pojedynczemu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użytkownikowi zarządzenie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ustawieniami  obiektów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tj. zestaw reguł definiujących lub ograniczających funkcjonalność systemu lub aplikacji, </w:t>
            </w:r>
          </w:p>
          <w:p w14:paraId="1D19D312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Aktualizacja  oprogramowania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przy użyciu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opcji  pozwalającej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konfigurować  aktualizacje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 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wymagające  restartowania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komputera, w taki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sposób,  aby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  nie były pobierane wtedy, gdy komputer musi być dostępny, </w:t>
            </w:r>
          </w:p>
          <w:p w14:paraId="02C31749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aktualizacji i poprawek systemu poprzez mechanizm zarządzany przez Administratora systemu Zamawiającego,</w:t>
            </w:r>
          </w:p>
          <w:p w14:paraId="1160F269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4F406409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Wbudowane mechanizmy ochrony antywirusowej i przeciw złośliwemu oprogramowaniu z zapewnionymi bezpłatnymi aktualizacjami,</w:t>
            </w:r>
          </w:p>
          <w:p w14:paraId="744A9F75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Graficzne środowisko, w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tym  instalacji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i konfiguracji dostępne w języku polskim,</w:t>
            </w:r>
          </w:p>
          <w:p w14:paraId="6DD444CF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Wi-Fi),</w:t>
            </w:r>
          </w:p>
          <w:p w14:paraId="0360BC67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Rozbudowane, definiowalne polityki bezpieczeństwa – polityki dla systemu operacyjnego i dla wskazanych aplikacji,</w:t>
            </w:r>
          </w:p>
          <w:p w14:paraId="312870FE" w14:textId="77777777" w:rsidR="00F12DAE" w:rsidRPr="00623DCB" w:rsidRDefault="00F12DAE" w:rsidP="005E6AA1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Zabezpieczony hasłem hierarchiczny dostęp do systemu, konta i profile użytkowników zarządzane zdalnie; praca systemu w trybie ochrony kont użytkowników,</w:t>
            </w:r>
          </w:p>
          <w:p w14:paraId="7783953D" w14:textId="77777777" w:rsidR="00F12DAE" w:rsidRPr="00623DCB" w:rsidRDefault="00F12DAE" w:rsidP="005E6AA1">
            <w:pPr>
              <w:numPr>
                <w:ilvl w:val="0"/>
                <w:numId w:val="8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kontami, grupami użytkowników i urządzeniami peryferyjnymi w oparciu o zasady grup,</w:t>
            </w:r>
          </w:p>
          <w:p w14:paraId="0E01449E" w14:textId="77777777" w:rsidR="00F12DAE" w:rsidRPr="00623DCB" w:rsidRDefault="00F12DAE" w:rsidP="005E6AA1">
            <w:pPr>
              <w:numPr>
                <w:ilvl w:val="0"/>
                <w:numId w:val="8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Zabezpieczenie systemu w oparciu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  kryptograficzną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ochronę danych na dyskach,</w:t>
            </w:r>
          </w:p>
          <w:p w14:paraId="61B213D3" w14:textId="77777777" w:rsidR="00F12DAE" w:rsidRPr="00623DCB" w:rsidRDefault="00F12DAE" w:rsidP="005E6AA1">
            <w:pPr>
              <w:numPr>
                <w:ilvl w:val="0"/>
                <w:numId w:val="9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Mechanizmy logowania w oparciu o: </w:t>
            </w:r>
          </w:p>
          <w:p w14:paraId="07AF68DC" w14:textId="77777777" w:rsidR="00F12DAE" w:rsidRPr="00623DCB" w:rsidRDefault="00F12DAE" w:rsidP="005E6AA1">
            <w:pPr>
              <w:numPr>
                <w:ilvl w:val="0"/>
                <w:numId w:val="10"/>
              </w:numPr>
              <w:spacing w:after="0" w:line="360" w:lineRule="auto"/>
              <w:ind w:left="108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Login i hasło,</w:t>
            </w:r>
          </w:p>
          <w:p w14:paraId="6F568647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narzędzia służące do administracji, do wykonywania kopii zapasowych polityk i ich odtwarzania oraz generowania raportów z ustawień polityk,</w:t>
            </w:r>
          </w:p>
          <w:p w14:paraId="656A4122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środowisk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Java,  .NET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Framework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4.x ,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Silverlight – możliwość uruchomienia aplikacji działających we wskazanych środowiskach,</w:t>
            </w:r>
          </w:p>
          <w:p w14:paraId="3851B28F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JScript 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VBScript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możliwość uruchamiania interpretera poleceń,</w:t>
            </w:r>
          </w:p>
          <w:p w14:paraId="313BDF6F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Zdalna pomoc i współdzielenie aplikacji – możliwość zdalnego przejęcia sesji zalogowanego użytkownika celem rozwiązania problemu z komputerem,</w:t>
            </w:r>
          </w:p>
          <w:p w14:paraId="60F763BD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0DBA2F44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Transakcyjny system plików pozwalający na stosowanie przydziałów (ang.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quota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 na dysku dla użytkowników oraz zapewniający większą niezawodność i pozwalający tworzyć kopie zapasowe,</w:t>
            </w:r>
          </w:p>
          <w:p w14:paraId="3AB402DE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 użytkowników sieci oraz urządzeniami sieciowymi tj. drukarki, modemy, woluminy dyskowe, usługi katalogowe,</w:t>
            </w:r>
          </w:p>
          <w:p w14:paraId="26DEDD36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Oprogramowanie dla tworzenia kopii zapasowych (Backup); automatyczne wykonywanie kopii plików z możliwością automatycznego przywrócenia wersji wcześniejszej,</w:t>
            </w:r>
          </w:p>
          <w:p w14:paraId="4ED91CEF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przywracania obrazu plików systemowych do uprzednio zapisanej postaci,</w:t>
            </w:r>
          </w:p>
          <w:p w14:paraId="7A37DF20" w14:textId="77777777" w:rsidR="00F12DAE" w:rsidRPr="00623DCB" w:rsidRDefault="00F12DAE" w:rsidP="005E6AA1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reinstalacji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systemu.</w:t>
            </w:r>
          </w:p>
          <w:p w14:paraId="4C77DAD1" w14:textId="77777777" w:rsidR="00F12DAE" w:rsidRPr="00623DCB" w:rsidRDefault="00F12DAE" w:rsidP="005E6AA1">
            <w:pPr>
              <w:numPr>
                <w:ilvl w:val="0"/>
                <w:numId w:val="1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podłączenia komputera usługi Active Directory oraz szyfrowanie BitLocker.</w:t>
            </w:r>
          </w:p>
        </w:tc>
      </w:tr>
    </w:tbl>
    <w:p w14:paraId="33C983B4" w14:textId="77777777" w:rsidR="007B2D28" w:rsidRPr="00623DCB" w:rsidRDefault="007B2D28" w:rsidP="005E6AA1">
      <w:pPr>
        <w:spacing w:line="360" w:lineRule="auto"/>
        <w:rPr>
          <w:rFonts w:cstheme="minorHAnsi"/>
          <w:sz w:val="24"/>
          <w:szCs w:val="24"/>
        </w:rPr>
      </w:pPr>
    </w:p>
    <w:p w14:paraId="54CE7013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Numer 2</w:t>
      </w:r>
    </w:p>
    <w:tbl>
      <w:tblPr>
        <w:tblW w:w="14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10206"/>
        <w:gridCol w:w="1559"/>
      </w:tblGrid>
      <w:tr w:rsidR="00F12DAE" w:rsidRPr="00623DCB" w14:paraId="1514D692" w14:textId="15CEBF9A" w:rsidTr="00B1346C">
        <w:trPr>
          <w:trHeight w:val="450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E6105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02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0E43C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do komputera stacjonarnego dla nauczyciela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AB09B87" w14:textId="4AAF0C58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12DAE" w:rsidRPr="00623DCB" w14:paraId="047F06D3" w14:textId="77777777" w:rsidTr="00B1346C">
        <w:trPr>
          <w:trHeight w:val="439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A58F1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82CB46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3BD1F57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7C3B07C2" w14:textId="77777777" w:rsidTr="00B1346C">
        <w:trPr>
          <w:trHeight w:val="439"/>
        </w:trPr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357B7C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020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CF0BAD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FFFDE90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6D4E5FC2" w14:textId="508918CC" w:rsidTr="00B1346C"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B55C5" w14:textId="77777777" w:rsidR="00F12DAE" w:rsidRPr="00623DCB" w:rsidRDefault="00F12DAE" w:rsidP="007C31AE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45606F76" w14:textId="45AAF928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2BC88A3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sprzętu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5D2DC76" w14:textId="7699F0FA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Monitor. Kompatybilny z artykułem 1</w:t>
            </w:r>
          </w:p>
        </w:tc>
      </w:tr>
      <w:tr w:rsidR="00F12DAE" w:rsidRPr="00623DCB" w14:paraId="528DFCF1" w14:textId="71EABD9C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FA0DE7B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983DBA3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IPS, matowa, LED/WLED</w:t>
            </w:r>
          </w:p>
        </w:tc>
      </w:tr>
      <w:tr w:rsidR="00F12DAE" w:rsidRPr="00623DCB" w14:paraId="63FAC6E4" w14:textId="1FB6258A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C2D85CA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ekranu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97260DC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27''</w:t>
            </w:r>
          </w:p>
        </w:tc>
      </w:tr>
      <w:tr w:rsidR="00F12DAE" w:rsidRPr="00623DCB" w14:paraId="6EBC6596" w14:textId="651E1AEB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6ACF30B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3F4BB25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16:9 </w:t>
            </w:r>
          </w:p>
        </w:tc>
      </w:tr>
      <w:tr w:rsidR="00F12DAE" w:rsidRPr="00623DCB" w14:paraId="72EA5FB7" w14:textId="2688AAE1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C9221F4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Nominalna rozdzielczość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D2D6E3A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3440 x 1440 (UHD 4K)</w:t>
            </w:r>
          </w:p>
        </w:tc>
      </w:tr>
      <w:tr w:rsidR="00F12DAE" w:rsidRPr="00623DCB" w14:paraId="4076DE32" w14:textId="5F385F65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466D59C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81D8B54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250 cd/m2</w:t>
            </w:r>
          </w:p>
        </w:tc>
      </w:tr>
      <w:tr w:rsidR="00F12DAE" w:rsidRPr="00623DCB" w14:paraId="1C3C41F2" w14:textId="623E065B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B370559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poziomie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8D4F15C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178 stopni</w:t>
            </w:r>
          </w:p>
        </w:tc>
      </w:tr>
      <w:tr w:rsidR="00F12DAE" w:rsidRPr="00623DCB" w14:paraId="4CE7DEA7" w14:textId="4B599414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EBAAD91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pionie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AA1668B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Minimum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  stopni</w:t>
            </w:r>
            <w:proofErr w:type="gramEnd"/>
          </w:p>
        </w:tc>
      </w:tr>
      <w:tr w:rsidR="00F12DAE" w:rsidRPr="00623DCB" w14:paraId="0B40963A" w14:textId="004061DB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65585AE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9F65C52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5 ms</w:t>
            </w:r>
          </w:p>
        </w:tc>
      </w:tr>
      <w:tr w:rsidR="00F12DAE" w:rsidRPr="00623DCB" w14:paraId="0E946397" w14:textId="55732576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7CFD9C7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Liczba wyświetlanych kolorów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BE295AA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16,7 mln</w:t>
            </w:r>
          </w:p>
        </w:tc>
      </w:tr>
      <w:tr w:rsidR="00F12DAE" w:rsidRPr="00623DCB" w14:paraId="739AECB5" w14:textId="30F7B423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DBD609C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Częstotliwość odświeżania ekranu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53028D3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60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</w:tr>
      <w:tr w:rsidR="00F12DAE" w:rsidRPr="00623DCB" w14:paraId="68FF92C2" w14:textId="3B0D4EA5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977D597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Rodzaje wyjść / wejść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549C2D2" w14:textId="77777777" w:rsidR="00F12DAE" w:rsidRPr="00623DCB" w:rsidRDefault="00F12DAE" w:rsidP="007C31AE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Co najmniej:</w:t>
            </w:r>
          </w:p>
          <w:p w14:paraId="19C3B846" w14:textId="77777777" w:rsidR="00F12DAE" w:rsidRPr="00623DCB" w:rsidRDefault="00F12DAE" w:rsidP="007C31AE">
            <w:pPr>
              <w:numPr>
                <w:ilvl w:val="0"/>
                <w:numId w:val="13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HDMI</w:t>
            </w:r>
          </w:p>
          <w:p w14:paraId="048121EF" w14:textId="77777777" w:rsidR="00F12DAE" w:rsidRPr="00623DCB" w:rsidRDefault="00F12DAE" w:rsidP="007C31AE">
            <w:pPr>
              <w:numPr>
                <w:ilvl w:val="0"/>
                <w:numId w:val="13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 Port.</w:t>
            </w:r>
          </w:p>
        </w:tc>
      </w:tr>
      <w:tr w:rsidR="00F12DAE" w:rsidRPr="00623DCB" w14:paraId="2F1AE95A" w14:textId="6A02597C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FADFA83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Pobór mocy podczas pracy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0704BDB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max. 50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 ,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zasilacz wbudowany w monitor z wyjmowanym kablem zasilającym,</w:t>
            </w:r>
          </w:p>
        </w:tc>
      </w:tr>
      <w:tr w:rsidR="00F12DAE" w:rsidRPr="00623DCB" w14:paraId="7F2634BE" w14:textId="0445EA69" w:rsidTr="00B1346C"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676DE8A" w14:textId="77777777" w:rsidR="00F12DAE" w:rsidRPr="00623DCB" w:rsidRDefault="00F12DAE" w:rsidP="007C31AE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Dodatkowe wyposażenie </w:t>
            </w:r>
          </w:p>
        </w:tc>
        <w:tc>
          <w:tcPr>
            <w:tcW w:w="1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9441A7F" w14:textId="77777777" w:rsidR="00F12DAE" w:rsidRPr="00623DCB" w:rsidRDefault="00F12DAE" w:rsidP="007C31AE">
            <w:pPr>
              <w:numPr>
                <w:ilvl w:val="0"/>
                <w:numId w:val="14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HDMI do połączenia monitora z komputerem długości min. 2 m.</w:t>
            </w:r>
          </w:p>
          <w:p w14:paraId="14B91CC2" w14:textId="77777777" w:rsidR="00F12DAE" w:rsidRPr="00623DCB" w:rsidRDefault="00F12DAE" w:rsidP="007C31AE">
            <w:pPr>
              <w:numPr>
                <w:ilvl w:val="0"/>
                <w:numId w:val="14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DP min 2 m.</w:t>
            </w:r>
          </w:p>
          <w:p w14:paraId="1C90EECF" w14:textId="77777777" w:rsidR="00F12DAE" w:rsidRPr="00623DCB" w:rsidRDefault="00F12DAE" w:rsidP="007C31AE">
            <w:pPr>
              <w:numPr>
                <w:ilvl w:val="0"/>
                <w:numId w:val="14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 wyposażony w głośniki o mocy minimalnej 2W</w:t>
            </w:r>
          </w:p>
        </w:tc>
      </w:tr>
    </w:tbl>
    <w:p w14:paraId="77C24A0B" w14:textId="3AA8BAD7" w:rsidR="00140A01" w:rsidRDefault="00140A01" w:rsidP="005E6AA1">
      <w:pPr>
        <w:spacing w:line="360" w:lineRule="auto"/>
        <w:rPr>
          <w:rFonts w:cstheme="minorHAnsi"/>
          <w:sz w:val="24"/>
          <w:szCs w:val="24"/>
        </w:rPr>
      </w:pPr>
    </w:p>
    <w:p w14:paraId="739F6CEC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3</w:t>
      </w:r>
    </w:p>
    <w:tbl>
      <w:tblPr>
        <w:tblW w:w="147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259"/>
        <w:gridCol w:w="9664"/>
        <w:gridCol w:w="2412"/>
      </w:tblGrid>
      <w:tr w:rsidR="00F12DAE" w:rsidRPr="00623DCB" w14:paraId="1E82FC8E" w14:textId="1104C72A" w:rsidTr="00B1346C">
        <w:trPr>
          <w:trHeight w:val="450"/>
        </w:trPr>
        <w:tc>
          <w:tcPr>
            <w:tcW w:w="2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228D59" w14:textId="77777777" w:rsidR="00F12DAE" w:rsidRPr="00623DCB" w:rsidRDefault="00F12DAE" w:rsidP="00310FE2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96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EAC8B" w14:textId="77777777" w:rsidR="00F12DAE" w:rsidRPr="00623DCB" w:rsidRDefault="00F12DAE" w:rsidP="00310FE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interaktywny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2FE0FA9" w14:textId="06DDD3A9" w:rsidR="00F12DAE" w:rsidRPr="00623DCB" w:rsidRDefault="00F12DAE" w:rsidP="00310FE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12DAE" w:rsidRPr="00623DCB" w14:paraId="7692158C" w14:textId="77777777" w:rsidTr="00B1346C">
        <w:trPr>
          <w:trHeight w:val="439"/>
        </w:trPr>
        <w:tc>
          <w:tcPr>
            <w:tcW w:w="266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40CC1" w14:textId="77777777" w:rsidR="00F12DAE" w:rsidRPr="00623DCB" w:rsidRDefault="00F12DAE" w:rsidP="00310FE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6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A1C1C" w14:textId="77777777" w:rsidR="00F12DAE" w:rsidRPr="00623DCB" w:rsidRDefault="00F12DAE" w:rsidP="00310FE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B352967" w14:textId="77777777" w:rsidR="00F12DAE" w:rsidRPr="00623DCB" w:rsidRDefault="00F12DAE" w:rsidP="00310FE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705A8A26" w14:textId="77777777" w:rsidTr="00B1346C">
        <w:trPr>
          <w:trHeight w:val="439"/>
        </w:trPr>
        <w:tc>
          <w:tcPr>
            <w:tcW w:w="266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51941E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96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AC3CCF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73A598FA" w14:textId="77777777" w:rsidR="00F12DAE" w:rsidRPr="00623DCB" w:rsidRDefault="00F12DAE" w:rsidP="0075110F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6913232A" w14:textId="4DFFF00B" w:rsidTr="00AD5308">
        <w:tc>
          <w:tcPr>
            <w:tcW w:w="14740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A2BC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AD5308" w14:paraId="3031C31E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150EDE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Rodzaj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E84F2A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Interaktywny</w:t>
            </w:r>
          </w:p>
        </w:tc>
      </w:tr>
      <w:tr w:rsidR="00AD5308" w14:paraId="651D4350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0172CF8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Przekątna (cale)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424DC1F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Min. 86”</w:t>
            </w:r>
          </w:p>
        </w:tc>
      </w:tr>
      <w:tr w:rsidR="00AD5308" w14:paraId="7430720B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EAC4872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Typ ekranu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26412C2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Szyba hartowana powłoką antyrefleksyjną / matową </w:t>
            </w:r>
          </w:p>
        </w:tc>
      </w:tr>
      <w:tr w:rsidR="00AD5308" w14:paraId="0C56D780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93FA79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Jasność (cd/m2)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FCABC8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Min. 500</w:t>
            </w:r>
          </w:p>
        </w:tc>
      </w:tr>
      <w:tr w:rsidR="00AD5308" w14:paraId="26FFF2FA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A95FF2F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Rozdzielczość ekranu 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76BA0AD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3840x2160</w:t>
            </w:r>
          </w:p>
        </w:tc>
      </w:tr>
      <w:tr w:rsidR="00AD5308" w14:paraId="05599E4C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192A66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47C7322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16:9</w:t>
            </w:r>
          </w:p>
        </w:tc>
      </w:tr>
      <w:tr w:rsidR="00AD5308" w14:paraId="58FAA8C3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A1A6CE6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Orientacja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D0A299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pozioma, pionowa</w:t>
            </w:r>
          </w:p>
        </w:tc>
      </w:tr>
      <w:tr w:rsidR="00AD5308" w14:paraId="40697695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329313C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E528FF4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IPS LED</w:t>
            </w:r>
          </w:p>
        </w:tc>
      </w:tr>
      <w:tr w:rsidR="00AD5308" w14:paraId="670EEEB5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F6FE2F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Kontrast 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821290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Min 1200:1</w:t>
            </w:r>
          </w:p>
        </w:tc>
      </w:tr>
      <w:tr w:rsidR="00AD5308" w14:paraId="47EC12D0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E89223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Kąt widzenia (poziom/pion)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3B1045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178° / 178°</w:t>
            </w:r>
          </w:p>
        </w:tc>
      </w:tr>
      <w:tr w:rsidR="00AD5308" w14:paraId="2E823460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9A9732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Czas reakcji matrycy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3A726A4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Max. 8 ms</w:t>
            </w:r>
          </w:p>
        </w:tc>
      </w:tr>
      <w:tr w:rsidR="00AD5308" w14:paraId="444F89A1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42015B3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Sposób obsługi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DED5129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Palec lub dowolny wskaźnik, ilość punktów dotyku min. 15</w:t>
            </w:r>
          </w:p>
        </w:tc>
      </w:tr>
      <w:tr w:rsidR="00AD5308" w14:paraId="54570AF5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A5FC985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Pamięć operacyjna (RAM)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7C2B99A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Min. 4 GB</w:t>
            </w:r>
          </w:p>
        </w:tc>
      </w:tr>
      <w:tr w:rsidR="00AD5308" w14:paraId="0DED510D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A4C33D2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Pamięć wewnętrzna (ROM)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86CB876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Min. 32 GB</w:t>
            </w:r>
          </w:p>
        </w:tc>
      </w:tr>
      <w:tr w:rsidR="00AD5308" w14:paraId="0F3F0CC3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4B0C74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Łączność z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internetem</w:t>
            </w:r>
            <w:proofErr w:type="spellEnd"/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E29A8D7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Co najmniej gniazdo RJ45 oraz moduł łączności Wi-Fi</w:t>
            </w:r>
          </w:p>
        </w:tc>
      </w:tr>
      <w:tr w:rsidR="00AD5308" w14:paraId="64ACA9A4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0D9415A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Oprogramowanie 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9ACC920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w języku polskim, funkcjonalność minimalna: aplikacja do nanoszenia notatek, notowanie na dowolnym źródle, możliwość wgrania własnego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loga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, wbudowane narzędzia do prowadzenia głosowania, oprogramowanie kompatybilne z aplikacją do nanoszenia notatek, dostępna funkcja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freez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(zatrzymanie ekranu)</w:t>
            </w:r>
          </w:p>
        </w:tc>
      </w:tr>
      <w:tr w:rsidR="00AD5308" w14:paraId="41C103D9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F4D5D3" w14:textId="07E1DEE9" w:rsidR="00AD5308" w:rsidRDefault="00C817FA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AD5308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Żywotność panelu LED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1BBEEB3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Co najmniej 40.000 h</w:t>
            </w:r>
          </w:p>
        </w:tc>
      </w:tr>
      <w:tr w:rsidR="00AD5308" w14:paraId="51C0A5FD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BD65DD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Głośniki 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0F99472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 x min. 10 W</w:t>
            </w:r>
          </w:p>
        </w:tc>
      </w:tr>
      <w:tr w:rsidR="00AD5308" w14:paraId="7DCB0FFA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ACCD2C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Porty i złącza (co najmniej):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E481144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HDMI 2.0 x2;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 xml:space="preserve">1 x Wejście Mini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jack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, 1 x Wyjście audio (RCA), 1 x Czytnik kart pamięci</w:t>
            </w:r>
          </w:p>
        </w:tc>
      </w:tr>
      <w:tr w:rsidR="00AD5308" w14:paraId="24FEC8CE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230E573" w14:textId="77777777" w:rsid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Dołączone akcesoria (co najmniej):</w:t>
            </w:r>
          </w:p>
        </w:tc>
        <w:tc>
          <w:tcPr>
            <w:tcW w:w="12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DF61E4" w14:textId="77777777" w:rsidR="00AD5308" w:rsidRDefault="00AD5308" w:rsidP="00AD5308">
            <w:pPr>
              <w:numPr>
                <w:ilvl w:val="0"/>
                <w:numId w:val="4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Pilot</w:t>
            </w:r>
          </w:p>
          <w:p w14:paraId="0CBB3E13" w14:textId="77777777" w:rsidR="00AD5308" w:rsidRDefault="00AD5308" w:rsidP="00AD5308">
            <w:pPr>
              <w:numPr>
                <w:ilvl w:val="0"/>
                <w:numId w:val="4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Instrukcja obsługi</w:t>
            </w:r>
          </w:p>
          <w:p w14:paraId="06491501" w14:textId="77777777" w:rsidR="00AD5308" w:rsidRDefault="00AD5308" w:rsidP="00AD5308">
            <w:pPr>
              <w:numPr>
                <w:ilvl w:val="0"/>
                <w:numId w:val="4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Kabel HDMI 10 m.</w:t>
            </w:r>
          </w:p>
          <w:p w14:paraId="3CB78062" w14:textId="77777777" w:rsidR="00AD5308" w:rsidRDefault="00AD5308" w:rsidP="00AD5308">
            <w:pPr>
              <w:numPr>
                <w:ilvl w:val="0"/>
                <w:numId w:val="4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Kabel zasilający</w:t>
            </w:r>
          </w:p>
          <w:p w14:paraId="66C51235" w14:textId="77777777" w:rsidR="00AD5308" w:rsidRDefault="00AD5308" w:rsidP="00AD5308">
            <w:pPr>
              <w:numPr>
                <w:ilvl w:val="0"/>
                <w:numId w:val="4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Kabel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10 metrów</w:t>
            </w:r>
          </w:p>
          <w:p w14:paraId="31585698" w14:textId="77777777" w:rsidR="00AD5308" w:rsidRDefault="00AD5308" w:rsidP="00AD5308">
            <w:pPr>
              <w:numPr>
                <w:ilvl w:val="0"/>
                <w:numId w:val="4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płyta CD </w:t>
            </w:r>
            <w:proofErr w:type="gram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lub  pendrive</w:t>
            </w:r>
            <w:proofErr w:type="gram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z oprogramowaniem i sterownikami</w:t>
            </w:r>
          </w:p>
        </w:tc>
      </w:tr>
    </w:tbl>
    <w:p w14:paraId="10BF48C6" w14:textId="77777777" w:rsidR="0075110F" w:rsidRPr="00623DCB" w:rsidRDefault="0075110F" w:rsidP="005E6AA1">
      <w:pPr>
        <w:spacing w:line="360" w:lineRule="auto"/>
        <w:rPr>
          <w:rFonts w:cstheme="minorHAnsi"/>
          <w:sz w:val="24"/>
          <w:szCs w:val="24"/>
        </w:rPr>
      </w:pPr>
    </w:p>
    <w:p w14:paraId="77A91995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4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2507"/>
        <w:gridCol w:w="4912"/>
        <w:gridCol w:w="4913"/>
      </w:tblGrid>
      <w:tr w:rsidR="00F3687B" w:rsidRPr="00623DCB" w14:paraId="68AAA703" w14:textId="4A4E2CE5" w:rsidTr="00EB0FAC"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0A43B4" w14:textId="4273330F" w:rsidR="00F3687B" w:rsidRPr="00623DCB" w:rsidRDefault="00F3687B" w:rsidP="00F3687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D42118" w14:textId="587A9AD1" w:rsidR="00F3687B" w:rsidRPr="00623DCB" w:rsidRDefault="00F3687B" w:rsidP="00F3687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wielofunkcyjne atramentowe (dla nauczyciela)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5DB3ED" w14:textId="729231FE" w:rsidR="00F3687B" w:rsidRPr="00623DCB" w:rsidRDefault="00F3687B" w:rsidP="00F3687B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3687B" w:rsidRPr="00623DCB" w14:paraId="50E6C2CD" w14:textId="77777777" w:rsidTr="00AD5308"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B58CC8" w14:textId="114FFDC8" w:rsidR="00F3687B" w:rsidRPr="00623DCB" w:rsidRDefault="00F3687B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AD5308" w14:paraId="180C0103" w14:textId="77777777" w:rsidTr="00AD5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05DAD7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Parametry</w:t>
            </w:r>
          </w:p>
        </w:tc>
        <w:tc>
          <w:tcPr>
            <w:tcW w:w="12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A97014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Typ: urządzenie wielofunkcyjne – drukowanie, skanowanie, kopiowanie</w:t>
            </w:r>
          </w:p>
          <w:p w14:paraId="793D8069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(A4/A3, zwykły papier),</w:t>
            </w:r>
          </w:p>
          <w:p w14:paraId="4774317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faksowania (A4/A3, zwykły papier),</w:t>
            </w:r>
          </w:p>
          <w:p w14:paraId="4F9B26E8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skanowania (A4/A3, zwykły papier),</w:t>
            </w:r>
          </w:p>
          <w:p w14:paraId="0E30695A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Automatyczny druk dwustronny (A4/A3, zwykły papier)</w:t>
            </w:r>
          </w:p>
          <w:p w14:paraId="724657B7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Panel sterowania: kolorowy ekran dotykowy</w:t>
            </w:r>
          </w:p>
          <w:p w14:paraId="0FA00643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Drukowanie</w:t>
            </w:r>
          </w:p>
          <w:p w14:paraId="091CF8B5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Technologia druku: atramentowa, kolorowa, system stałego zasilania w tusz CISS (co najmniej 4 pojemniki, dolewane tusze z buteleczek z aplikatorem)</w:t>
            </w:r>
          </w:p>
          <w:p w14:paraId="377DEC5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Format papieru: co najmniej A3</w:t>
            </w:r>
          </w:p>
          <w:p w14:paraId="74E1262A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druku (mono i kolor): min. 2400 × 1200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7C82018E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Szybkość druku ISO min. 25 str. / min. monochromatyczny, min. 25 str./min kolor</w:t>
            </w:r>
          </w:p>
          <w:p w14:paraId="22829ECC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Automatyczny druk dwustronny</w:t>
            </w:r>
          </w:p>
          <w:p w14:paraId="0812B57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Automatyczny podajnik (ADF)</w:t>
            </w:r>
          </w:p>
          <w:p w14:paraId="50C8DA18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Obsługiwana gramatura papieru: do 220 g/m2 lub więcej</w:t>
            </w:r>
          </w:p>
          <w:p w14:paraId="44639D37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Całkowita liczba podajników min. 2</w:t>
            </w:r>
          </w:p>
          <w:p w14:paraId="3C93204C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Całkowita pojemność wejściowa min. 500 ark.</w:t>
            </w:r>
          </w:p>
          <w:p w14:paraId="734ACADD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 wydruków min. 6000 stron / miesiąc</w:t>
            </w:r>
          </w:p>
          <w:p w14:paraId="17557686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Skanowanie</w:t>
            </w:r>
          </w:p>
          <w:p w14:paraId="44B0BE6F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Format </w:t>
            </w:r>
            <w:proofErr w:type="gram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skanera :</w:t>
            </w:r>
            <w:proofErr w:type="gram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A3</w:t>
            </w:r>
          </w:p>
          <w:p w14:paraId="4B86744D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skanera (optyczna): min. 1200 × 1200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00288EDC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Podajnik dokumentów: automatyczny podajnik ADF na</w:t>
            </w:r>
          </w:p>
          <w:p w14:paraId="2EFD3C14" w14:textId="77777777" w:rsidR="00AD5308" w:rsidRDefault="00AD5308">
            <w:pPr>
              <w:spacing w:after="0" w:line="360" w:lineRule="auto"/>
              <w:ind w:left="720"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min. 50 arkuszy, z obsługą skanowania dwustronnego funkcje bezpieczeństwa (np. druk poufny, </w:t>
            </w:r>
            <w:proofErr w:type="gram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autoryzacja  użytkowników</w:t>
            </w:r>
            <w:proofErr w:type="gram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43F6A0E9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Łączność</w:t>
            </w:r>
          </w:p>
          <w:p w14:paraId="6787E41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Druk mobilny i łączność USB, Wi-Fi, Wi-Fi Direct, Ethernet</w:t>
            </w:r>
          </w:p>
          <w:p w14:paraId="6346DB5D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Oprogramowanie</w:t>
            </w:r>
          </w:p>
          <w:p w14:paraId="305A6CC8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Obsługiwane systemy operacyjne: Windows, Linux,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macOS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, systemy serwerowe</w:t>
            </w:r>
          </w:p>
        </w:tc>
      </w:tr>
    </w:tbl>
    <w:p w14:paraId="3B3C342B" w14:textId="77777777" w:rsidR="00140A01" w:rsidRPr="00623DCB" w:rsidRDefault="00140A01" w:rsidP="005E6AA1">
      <w:pPr>
        <w:spacing w:line="360" w:lineRule="auto"/>
        <w:rPr>
          <w:rFonts w:cstheme="minorHAnsi"/>
          <w:sz w:val="24"/>
          <w:szCs w:val="24"/>
        </w:rPr>
      </w:pPr>
    </w:p>
    <w:p w14:paraId="0FAA21AE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5</w:t>
      </w:r>
    </w:p>
    <w:tbl>
      <w:tblPr>
        <w:tblW w:w="204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2223"/>
        <w:gridCol w:w="4912"/>
        <w:gridCol w:w="4913"/>
        <w:gridCol w:w="2835"/>
        <w:gridCol w:w="2835"/>
      </w:tblGrid>
      <w:tr w:rsidR="00C817FA" w:rsidRPr="00623DCB" w14:paraId="03C31BE4" w14:textId="166F43E5" w:rsidTr="00C817FA">
        <w:trPr>
          <w:gridAfter w:val="2"/>
          <w:wAfter w:w="5670" w:type="dxa"/>
        </w:trPr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54E53" w14:textId="092DAAC5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AB4F8" w14:textId="37FCFB45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Komputer stacjonarny do tworzenia grafiki (desktop) z systemem operacyjnym, z dostępem do zasobów sieci lokalnej i Internetu, klawiatura, mysz, podkładka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568899" w14:textId="7F40464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 szt.</w:t>
            </w:r>
          </w:p>
        </w:tc>
      </w:tr>
      <w:tr w:rsidR="00C817FA" w:rsidRPr="00623DCB" w14:paraId="48AB3BDD" w14:textId="5FD5052E" w:rsidTr="00C817FA"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44656" w14:textId="4C65974A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  <w:tc>
          <w:tcPr>
            <w:tcW w:w="2835" w:type="dxa"/>
          </w:tcPr>
          <w:p w14:paraId="0A34AB6D" w14:textId="77777777" w:rsidR="00C817FA" w:rsidRPr="00623DCB" w:rsidRDefault="00C817FA" w:rsidP="00C817FA"/>
        </w:tc>
        <w:tc>
          <w:tcPr>
            <w:tcW w:w="2835" w:type="dxa"/>
          </w:tcPr>
          <w:p w14:paraId="21A135CA" w14:textId="77777777" w:rsidR="00C817FA" w:rsidRPr="00623DCB" w:rsidRDefault="00C817FA" w:rsidP="00C817FA"/>
        </w:tc>
      </w:tr>
      <w:tr w:rsidR="00C817FA" w:rsidRPr="00623DCB" w14:paraId="19AD2012" w14:textId="40993AE8" w:rsidTr="00C817FA">
        <w:trPr>
          <w:gridAfter w:val="1"/>
          <w:wAfter w:w="2835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9075A4F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model procesora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0A207174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Procesor co najmniej 8 rdzeniowy i 12 wątków, o zegarze minimum 3,6 GHz</w:t>
            </w:r>
          </w:p>
        </w:tc>
        <w:tc>
          <w:tcPr>
            <w:tcW w:w="2835" w:type="dxa"/>
          </w:tcPr>
          <w:p w14:paraId="5175BCC8" w14:textId="77777777" w:rsidR="00C817FA" w:rsidRPr="00623DCB" w:rsidRDefault="00C817FA" w:rsidP="00C817FA"/>
        </w:tc>
      </w:tr>
      <w:tr w:rsidR="00C817FA" w:rsidRPr="00623DCB" w14:paraId="19B1B1CB" w14:textId="2CD83114" w:rsidTr="00C817FA">
        <w:trPr>
          <w:gridAfter w:val="1"/>
          <w:wAfter w:w="2835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1B41D78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rodzaj zastosowanej pamięci 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15DB50A6" w14:textId="171FBBE6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DDR5</w:t>
            </w:r>
          </w:p>
        </w:tc>
        <w:tc>
          <w:tcPr>
            <w:tcW w:w="2835" w:type="dxa"/>
          </w:tcPr>
          <w:p w14:paraId="7CDF9FBB" w14:textId="77777777" w:rsidR="00C817FA" w:rsidRPr="00623DCB" w:rsidRDefault="00C817FA" w:rsidP="00C817FA"/>
        </w:tc>
      </w:tr>
      <w:tr w:rsidR="00C817FA" w:rsidRPr="00623DCB" w14:paraId="6530446C" w14:textId="29FFD67A" w:rsidTr="00C817FA">
        <w:trPr>
          <w:gridAfter w:val="1"/>
          <w:wAfter w:w="2835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0FE8925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pamięci RAM 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4FE02675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32 GB w trybie Dual Channel</w:t>
            </w:r>
          </w:p>
        </w:tc>
        <w:tc>
          <w:tcPr>
            <w:tcW w:w="2835" w:type="dxa"/>
          </w:tcPr>
          <w:p w14:paraId="56D3BE71" w14:textId="77777777" w:rsidR="00C817FA" w:rsidRPr="00623DCB" w:rsidRDefault="00C817FA" w:rsidP="00C817FA"/>
        </w:tc>
      </w:tr>
      <w:tr w:rsidR="00C817FA" w:rsidRPr="00623DCB" w14:paraId="624EE3A9" w14:textId="6519F84D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7BDCEFC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Dysk twardy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7BA54AB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Dysk systemowy: standard SSD min. 1TB</w:t>
            </w:r>
          </w:p>
        </w:tc>
      </w:tr>
      <w:tr w:rsidR="00C817FA" w:rsidRPr="00623DCB" w14:paraId="4C406A3C" w14:textId="2C295334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780A570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graficzna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D576166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złącza: PCI Express x16, pamięć wew. min. 6 GB</w:t>
            </w:r>
          </w:p>
        </w:tc>
      </w:tr>
      <w:tr w:rsidR="00C817FA" w:rsidRPr="00623DCB" w14:paraId="1982A8F3" w14:textId="1B835016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E385417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złącza karty graficznej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1FEDD75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 x HDMI lub 1 displayport+1 x HDMI</w:t>
            </w:r>
          </w:p>
        </w:tc>
      </w:tr>
      <w:tr w:rsidR="00C817FA" w:rsidRPr="00623DCB" w14:paraId="3230D878" w14:textId="0CCF9650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49824C7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Wymagania minimalne płyty głównej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BC7D078" w14:textId="77777777" w:rsidR="00C817FA" w:rsidRPr="00623DCB" w:rsidRDefault="00C817FA" w:rsidP="00C817FA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4x złącza SATA w tym min. 3 złącza x SATA 3.0</w:t>
            </w:r>
          </w:p>
          <w:p w14:paraId="5B954DD4" w14:textId="77777777" w:rsidR="00C817FA" w:rsidRPr="00623DCB" w:rsidRDefault="00C817FA" w:rsidP="00C817FA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maksymalna obsługa pamięci ram 64 GB</w:t>
            </w:r>
          </w:p>
          <w:p w14:paraId="09D7ADBD" w14:textId="77777777" w:rsidR="00C817FA" w:rsidRPr="00623DCB" w:rsidRDefault="00C817FA" w:rsidP="00C817FA">
            <w:pPr>
              <w:numPr>
                <w:ilvl w:val="0"/>
                <w:numId w:val="3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złącze M.2 (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NVMe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C817FA" w:rsidRPr="00623DCB" w14:paraId="4EDD74EB" w14:textId="5653688E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6ED3EE6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obudowy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692C616" w14:textId="77777777" w:rsidR="00C817FA" w:rsidRPr="00623DCB" w:rsidRDefault="00C817FA" w:rsidP="00C817FA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typu midi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tower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67C60D3C" w14:textId="77777777" w:rsidR="00C817FA" w:rsidRPr="00623DCB" w:rsidRDefault="00C817FA" w:rsidP="00C817FA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trzy porty USB z przodu obudowy (1x USB 2.0 i 2x USB 3.0)</w:t>
            </w:r>
          </w:p>
          <w:p w14:paraId="33F6AF6F" w14:textId="77777777" w:rsidR="00C817FA" w:rsidRPr="00623DCB" w:rsidRDefault="00C817FA" w:rsidP="00C817FA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czytnik kart SD z przodu obudowy</w:t>
            </w:r>
          </w:p>
          <w:p w14:paraId="19B4F9BD" w14:textId="77777777" w:rsidR="00C817FA" w:rsidRPr="00623DCB" w:rsidRDefault="00C817FA" w:rsidP="00C817FA">
            <w:pPr>
              <w:numPr>
                <w:ilvl w:val="0"/>
                <w:numId w:val="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złącze słuchawkowe/głośnikowe, złącze mikrofonowe</w:t>
            </w:r>
          </w:p>
        </w:tc>
      </w:tr>
      <w:tr w:rsidR="00C817FA" w:rsidRPr="00623DCB" w14:paraId="78CEFA73" w14:textId="7DEC86E4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0DB2A1F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moc zasilacza 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2EBBD6F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spełniająca wymagania specyfikacji komputera np.  zasilacz o mocy min. 500 W pracujący w sieci 230V 50/60Hz prądu zmiennego i efektywności min. 92% przy obciążeniu zasilacza na poziomie 50% oraz o efektywności min 89% przy obciążeniu zasilacza na poziomie 100%</w:t>
            </w:r>
          </w:p>
        </w:tc>
      </w:tr>
      <w:tr w:rsidR="00C817FA" w:rsidRPr="00623DCB" w14:paraId="14778CEA" w14:textId="72E27D7A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76B17A5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wbudowane porty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276F72D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2.0</w:t>
            </w:r>
          </w:p>
          <w:p w14:paraId="48F531D8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3.2</w:t>
            </w:r>
          </w:p>
          <w:p w14:paraId="018603AA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HDMI</w:t>
            </w:r>
          </w:p>
          <w:p w14:paraId="0D473C38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RJ45</w:t>
            </w:r>
          </w:p>
          <w:p w14:paraId="00DDF150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słuchawkowe,</w:t>
            </w:r>
          </w:p>
          <w:p w14:paraId="5D7F352F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mikrofonowe</w:t>
            </w:r>
          </w:p>
          <w:p w14:paraId="74282739" w14:textId="77777777" w:rsidR="00C817FA" w:rsidRPr="00623DCB" w:rsidRDefault="00C817FA" w:rsidP="00C817FA">
            <w:pPr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dopuszczalne jest współdzielone gniazdo słuchawkowe oraz gniazdo mikrofonowe</w:t>
            </w:r>
          </w:p>
          <w:p w14:paraId="4375ACEB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w/w zewnętrzne złącza płyty głównej nie mogą zostać osiągnięte poprzez dodatkowe karty rozszerzeń, przejściówki czy adaptery.</w:t>
            </w:r>
          </w:p>
        </w:tc>
      </w:tr>
      <w:tr w:rsidR="00C817FA" w:rsidRPr="009B466F" w14:paraId="2AD84C60" w14:textId="443D569A" w:rsidTr="00C817FA">
        <w:trPr>
          <w:gridAfter w:val="2"/>
          <w:wAfter w:w="5670" w:type="dxa"/>
          <w:trHeight w:val="98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965A2CE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wolne złącza na płycie głównej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B23A2B5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Min. </w:t>
            </w:r>
          </w:p>
          <w:p w14:paraId="0125ECD9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</w:t>
            </w:r>
          </w:p>
          <w:p w14:paraId="26FBF44F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x16 </w:t>
            </w:r>
          </w:p>
        </w:tc>
      </w:tr>
      <w:tr w:rsidR="00C817FA" w:rsidRPr="00623DCB" w14:paraId="0BEB0A60" w14:textId="554B75D3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6F6BD67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sieciowa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626AF99" w14:textId="77777777" w:rsidR="00C817FA" w:rsidRPr="00623DCB" w:rsidRDefault="00C817FA" w:rsidP="00C817FA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 Ethernet 1000BaseTX</w:t>
            </w:r>
          </w:p>
          <w:p w14:paraId="652B3B40" w14:textId="77777777" w:rsidR="00C817FA" w:rsidRPr="00623DCB" w:rsidRDefault="00C817FA" w:rsidP="00C817FA">
            <w:pPr>
              <w:pStyle w:val="Akapitzlist"/>
              <w:numPr>
                <w:ilvl w:val="0"/>
                <w:numId w:val="29"/>
              </w:num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wewnętrzna karta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wi-fi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: 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obsługiwane pasma: 2,4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GHz,  5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GHz;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standardy pracy: </w:t>
            </w:r>
            <w:r w:rsidRPr="00623DCB">
              <w:rPr>
                <w:rFonts w:cstheme="minorHAnsi"/>
                <w:sz w:val="24"/>
                <w:szCs w:val="24"/>
              </w:rPr>
              <w:t>802.11ax (Wi-Fi 6), 802.11ac (Wi-Fi 5), 802.11n (Wi-Fi 4), 802.11g, 802.11b, 802.11a</w:t>
            </w:r>
          </w:p>
          <w:p w14:paraId="02CCF54C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817FA" w:rsidRPr="00623DCB" w14:paraId="62437898" w14:textId="0F9CD578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41CA7EB5" w14:textId="77777777" w:rsidR="00C817FA" w:rsidRPr="00623DCB" w:rsidRDefault="00C817FA" w:rsidP="00C817FA">
            <w:pPr>
              <w:spacing w:line="360" w:lineRule="auto"/>
              <w:ind w:left="142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Napęd</w:t>
            </w: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 DVD-ROM, wewnętrzny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106BC84A" w14:textId="1DB45AFD" w:rsidR="00C817FA" w:rsidRPr="00623DCB" w:rsidRDefault="00C817FA" w:rsidP="00C817FA">
            <w:pPr>
              <w:pStyle w:val="Akapitzlist"/>
              <w:numPr>
                <w:ilvl w:val="0"/>
                <w:numId w:val="31"/>
              </w:numPr>
              <w:spacing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typ: DVD-ROM,</w:t>
            </w:r>
          </w:p>
          <w:p w14:paraId="11EF6CE4" w14:textId="2B1369FD" w:rsidR="00C817FA" w:rsidRPr="00623DCB" w:rsidRDefault="00C817FA" w:rsidP="00C817FA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interfejs SATA, </w:t>
            </w:r>
          </w:p>
          <w:p w14:paraId="61553A8F" w14:textId="22D5CCBA" w:rsidR="00C817FA" w:rsidRPr="00623DCB" w:rsidRDefault="00C817FA" w:rsidP="00C817FA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funkcjonalność: możliwość odczytu i </w:t>
            </w: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zapisu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danych na płytach,</w:t>
            </w:r>
          </w:p>
          <w:p w14:paraId="29312E89" w14:textId="7F1BCFC9" w:rsidR="00C817FA" w:rsidRPr="00623DCB" w:rsidRDefault="00C817FA" w:rsidP="00C817FA">
            <w:pPr>
              <w:pStyle w:val="Akapitzlist"/>
              <w:numPr>
                <w:ilvl w:val="0"/>
                <w:numId w:val="31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obudowa 5,25”.</w:t>
            </w:r>
          </w:p>
        </w:tc>
      </w:tr>
      <w:tr w:rsidR="00C817FA" w:rsidRPr="00623DCB" w14:paraId="469CAB35" w14:textId="7A6DCA61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2F9CD55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dźwiękowa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4471926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 </w:t>
            </w:r>
          </w:p>
        </w:tc>
      </w:tr>
      <w:tr w:rsidR="00C817FA" w:rsidRPr="00623DCB" w14:paraId="09C4736B" w14:textId="6DC76B6F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360F962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dodatki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A4BD202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zasilający </w:t>
            </w:r>
          </w:p>
        </w:tc>
      </w:tr>
      <w:tr w:rsidR="00C817FA" w:rsidRPr="00623DCB" w14:paraId="0FCB9E24" w14:textId="1A945474" w:rsidTr="00C817FA">
        <w:trPr>
          <w:gridAfter w:val="2"/>
          <w:wAfter w:w="5670" w:type="dxa"/>
          <w:trHeight w:val="44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08C776F" w14:textId="77777777" w:rsidR="00C817FA" w:rsidRPr="00623DCB" w:rsidRDefault="00C817FA" w:rsidP="00C817FA">
            <w:pPr>
              <w:spacing w:after="0" w:line="360" w:lineRule="auto"/>
              <w:ind w:left="14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BIOS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37CEB391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Zaimplementowany w BIOS UEFI</w:t>
            </w:r>
          </w:p>
        </w:tc>
      </w:tr>
      <w:tr w:rsidR="00C817FA" w:rsidRPr="00623DCB" w14:paraId="20C303EF" w14:textId="781D3A67" w:rsidTr="00C817FA">
        <w:trPr>
          <w:gridAfter w:val="2"/>
          <w:wAfter w:w="5670" w:type="dxa"/>
          <w:trHeight w:val="186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E841A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Dodatkowe wyposażenie 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E95B0" w14:textId="77777777" w:rsidR="00C817FA" w:rsidRPr="00623DCB" w:rsidRDefault="00C817FA" w:rsidP="00C817FA">
            <w:pPr>
              <w:numPr>
                <w:ilvl w:val="0"/>
                <w:numId w:val="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Mysz komputerowa: dwuklawiszowa, przewodowa, z rolką, laserowa, rozdzielczość minimum 6000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07E15C47" w14:textId="77777777" w:rsidR="00C817FA" w:rsidRPr="00623DCB" w:rsidRDefault="00C817FA" w:rsidP="00C817FA">
            <w:pPr>
              <w:numPr>
                <w:ilvl w:val="0"/>
                <w:numId w:val="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Dołączona podkładka: długość min. 25 cm, szerokość min. 20 cm, podpórka pod nadgarstek, wykonana z tworzywa sztucznego</w:t>
            </w:r>
          </w:p>
          <w:p w14:paraId="6B9DD360" w14:textId="77777777" w:rsidR="00C817FA" w:rsidRPr="00623DCB" w:rsidRDefault="00C817FA" w:rsidP="00C817FA">
            <w:pPr>
              <w:numPr>
                <w:ilvl w:val="0"/>
                <w:numId w:val="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Klawiatura przewodowa USB typu QWERTY w układzie międzynarodowym w klasycznym układzie (z klawiszami funkcyjnymi F1-F12, wydzielonym blokiem numerycznym, wydzielonym blokiem kursorów, wydzielonym blokiem klawiszy Insert, Home, Del, End,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PgUp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PgDn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), wytrzymała i odporna na zalanie. Typ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</w:tr>
      <w:tr w:rsidR="00C817FA" w:rsidRPr="00623DCB" w14:paraId="50910FFC" w14:textId="572A51C0" w:rsidTr="00C817FA">
        <w:trPr>
          <w:gridAfter w:val="2"/>
          <w:wAfter w:w="5670" w:type="dxa"/>
          <w:trHeight w:val="186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ABD9D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System operacyjny</w:t>
            </w:r>
          </w:p>
        </w:tc>
        <w:tc>
          <w:tcPr>
            <w:tcW w:w="12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92F6A" w14:textId="7777777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System operacyjny powinien posiadać następujące cechy:</w:t>
            </w:r>
          </w:p>
          <w:p w14:paraId="782CC740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na zaoferowany system operacyjny musi być w pełni zgodna z warunkami licencjonowania producenta oprogramowania,</w:t>
            </w:r>
          </w:p>
          <w:p w14:paraId="68E4E8F8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Język PL,</w:t>
            </w:r>
          </w:p>
          <w:p w14:paraId="30CA62B6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Wersja profesjonalna</w:t>
            </w:r>
          </w:p>
          <w:p w14:paraId="5F39BA2E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 </w:t>
            </w:r>
          </w:p>
          <w:p w14:paraId="44A85D4A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Dostęp do konfiguracji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polityki  zasad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grupowych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umożliwiających  pojedynczemu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użytkownikowi zarządzenie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ustawieniami  obiektów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tj. zestaw reguł definiujących lub ograniczających funkcjonalność systemu lub aplikacji, </w:t>
            </w:r>
          </w:p>
          <w:p w14:paraId="0A0FACEA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Aktualizacja  oprogramowania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przy użyciu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opcji  pozwalającej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konfigurować  aktualizacje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 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wymagające  restartowania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komputera, w taki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sposób,  aby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  nie były pobierane wtedy, gdy komputer musi być dostępny, </w:t>
            </w:r>
          </w:p>
          <w:p w14:paraId="166935FF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Możliwość dokonywania aktualizacji i poprawek systemu poprzez mechanizm zarządzany przez Administratora systemu Zamawiającego,</w:t>
            </w:r>
          </w:p>
          <w:p w14:paraId="5D4938D3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5D15D18A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mechanizmy ochrony antywirusowej i przeciw złośliwemu oprogramowaniu z zapewnionymi bezpłatnymi aktualizacjami,</w:t>
            </w:r>
          </w:p>
          <w:p w14:paraId="291481A3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Graficzne środowisko, w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tym  instalacji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i konfiguracji dostępne w języku polskim,</w:t>
            </w:r>
          </w:p>
          <w:p w14:paraId="12BE1047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Wi-Fi),</w:t>
            </w:r>
          </w:p>
          <w:p w14:paraId="208320E7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Rozbudowane, definiowalne polityki bezpieczeństwa – polityki dla systemu operacyjnego i dla wskazanych aplikacji,</w:t>
            </w:r>
          </w:p>
          <w:p w14:paraId="6191FEBB" w14:textId="77777777" w:rsidR="00C817FA" w:rsidRPr="00623DCB" w:rsidRDefault="00C817FA" w:rsidP="00C817FA">
            <w:pPr>
              <w:numPr>
                <w:ilvl w:val="0"/>
                <w:numId w:val="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Zabezpieczony hasłem hierarchiczny dostęp do systemu, konta i profile użytkowników zarządzane zdalnie; praca systemu w trybie ochrony kont użytkowników,</w:t>
            </w:r>
          </w:p>
          <w:p w14:paraId="38E62A58" w14:textId="77777777" w:rsidR="00C817FA" w:rsidRPr="00623DCB" w:rsidRDefault="00C817FA" w:rsidP="00C817FA">
            <w:pPr>
              <w:numPr>
                <w:ilvl w:val="0"/>
                <w:numId w:val="8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kontami, grupami użytkowników i urządzeniami peryferyjnymi w oparciu o zasady grup,</w:t>
            </w:r>
          </w:p>
          <w:p w14:paraId="70F346B6" w14:textId="77777777" w:rsidR="00C817FA" w:rsidRPr="00623DCB" w:rsidRDefault="00C817FA" w:rsidP="00C817FA">
            <w:pPr>
              <w:numPr>
                <w:ilvl w:val="0"/>
                <w:numId w:val="8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Zabezpieczenie systemu w oparciu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  kryptograficzną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ochronę danych na dyskach,</w:t>
            </w:r>
          </w:p>
          <w:p w14:paraId="3FEC9EAA" w14:textId="77777777" w:rsidR="00C817FA" w:rsidRPr="00623DCB" w:rsidRDefault="00C817FA" w:rsidP="00C817FA">
            <w:pPr>
              <w:numPr>
                <w:ilvl w:val="0"/>
                <w:numId w:val="9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Mechanizmy logowania w oparciu o: </w:t>
            </w:r>
          </w:p>
          <w:p w14:paraId="738FC4FC" w14:textId="77777777" w:rsidR="00C817FA" w:rsidRPr="00623DCB" w:rsidRDefault="00C817FA" w:rsidP="00C817FA">
            <w:pPr>
              <w:numPr>
                <w:ilvl w:val="0"/>
                <w:numId w:val="10"/>
              </w:numPr>
              <w:spacing w:after="0" w:line="360" w:lineRule="auto"/>
              <w:ind w:left="108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Login i hasło,</w:t>
            </w:r>
          </w:p>
          <w:p w14:paraId="6D84E098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Wbudowane narzędzia służące do administracji, do wykonywania kopii zapasowych polityk i ich odtwarzania oraz generowania raportów z ustawień polityk,</w:t>
            </w:r>
          </w:p>
          <w:p w14:paraId="1DA91A89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środowisk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Java,  .NET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Framework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4.x ,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Silverlight – możliwość uruchomienia aplikacji działających we wskazanych środowiskach,</w:t>
            </w:r>
          </w:p>
          <w:p w14:paraId="7B6BC239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JScript 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VBScript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możliwość uruchamiania interpretera poleceń,</w:t>
            </w:r>
          </w:p>
          <w:p w14:paraId="7006F758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Zdalna pomoc i współdzielenie aplikacji – możliwość zdalnego przejęcia sesji zalogowanego użytkownika celem rozwiązania problemu z komputerem,</w:t>
            </w:r>
          </w:p>
          <w:p w14:paraId="564BE7E0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390B4E6C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Transakcyjny system plików pozwalający na stosowanie przydziałów (ang.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quota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 na dysku dla użytkowników oraz zapewniający większą niezawodność i pozwalający tworzyć kopie zapasowe,</w:t>
            </w:r>
          </w:p>
          <w:p w14:paraId="01CC5B1B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 użytkowników sieci oraz urządzeniami sieciowymi tj. drukarki, modemy, woluminy dyskowe, usługi katalogowe,</w:t>
            </w:r>
          </w:p>
          <w:p w14:paraId="17CFD46E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Oprogramowanie dla tworzenia kopii zapasowych (Backup); automatyczne wykonywanie kopii plików z możliwością automatycznego przywrócenia wersji wcześniejszej,</w:t>
            </w:r>
          </w:p>
          <w:p w14:paraId="1B154D97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przywracania obrazu plików systemowych do uprzednio zapisanej postaci,</w:t>
            </w:r>
          </w:p>
          <w:p w14:paraId="1B4E6B3B" w14:textId="77777777" w:rsidR="00C817FA" w:rsidRPr="00623DCB" w:rsidRDefault="00C817FA" w:rsidP="00C817FA">
            <w:pPr>
              <w:numPr>
                <w:ilvl w:val="0"/>
                <w:numId w:val="11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reinstalacji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systemu.</w:t>
            </w:r>
          </w:p>
          <w:p w14:paraId="2A7473F4" w14:textId="77777777" w:rsidR="00C817FA" w:rsidRPr="00623DCB" w:rsidRDefault="00C817FA" w:rsidP="00C817FA">
            <w:pPr>
              <w:numPr>
                <w:ilvl w:val="0"/>
                <w:numId w:val="1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podłączenia komputera usługi Active Directory oraz szyfrowanie BitLocker.</w:t>
            </w:r>
          </w:p>
        </w:tc>
      </w:tr>
    </w:tbl>
    <w:p w14:paraId="5076CB09" w14:textId="77777777" w:rsidR="003629DD" w:rsidRPr="00623DCB" w:rsidRDefault="003629DD" w:rsidP="005E6AA1">
      <w:pPr>
        <w:spacing w:line="360" w:lineRule="auto"/>
        <w:rPr>
          <w:rFonts w:cstheme="minorHAnsi"/>
          <w:sz w:val="24"/>
          <w:szCs w:val="24"/>
        </w:rPr>
      </w:pPr>
    </w:p>
    <w:p w14:paraId="0E2E5053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6</w:t>
      </w:r>
    </w:p>
    <w:tbl>
      <w:tblPr>
        <w:tblW w:w="218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2223"/>
        <w:gridCol w:w="4912"/>
        <w:gridCol w:w="4913"/>
        <w:gridCol w:w="3543"/>
        <w:gridCol w:w="3543"/>
      </w:tblGrid>
      <w:tr w:rsidR="00C817FA" w:rsidRPr="00623DCB" w14:paraId="1587ED8B" w14:textId="10C1CD72" w:rsidTr="00C817FA">
        <w:trPr>
          <w:gridAfter w:val="2"/>
          <w:wAfter w:w="7086" w:type="dxa"/>
        </w:trPr>
        <w:tc>
          <w:tcPr>
            <w:tcW w:w="4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F0DA3" w14:textId="7CFB62F3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49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</w:tcPr>
          <w:p w14:paraId="727B04FF" w14:textId="5310072D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do komputera stacjonarnego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</w:tcPr>
          <w:p w14:paraId="4A988145" w14:textId="28F02FC7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 szt.</w:t>
            </w:r>
          </w:p>
        </w:tc>
      </w:tr>
      <w:tr w:rsidR="00C817FA" w:rsidRPr="00623DCB" w14:paraId="7B969F65" w14:textId="2165A463" w:rsidTr="00C817FA">
        <w:tc>
          <w:tcPr>
            <w:tcW w:w="14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A9866B" w14:textId="30828DC1" w:rsidR="00C817FA" w:rsidRPr="00623DCB" w:rsidRDefault="00C817FA" w:rsidP="00C817FA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  <w:tc>
          <w:tcPr>
            <w:tcW w:w="3543" w:type="dxa"/>
          </w:tcPr>
          <w:p w14:paraId="53601B31" w14:textId="77777777" w:rsidR="00C817FA" w:rsidRPr="00623DCB" w:rsidRDefault="00C817FA" w:rsidP="00C817FA"/>
        </w:tc>
        <w:tc>
          <w:tcPr>
            <w:tcW w:w="3543" w:type="dxa"/>
          </w:tcPr>
          <w:p w14:paraId="29000D9B" w14:textId="77777777" w:rsidR="00C817FA" w:rsidRPr="00623DCB" w:rsidRDefault="00C817FA" w:rsidP="00C817FA"/>
        </w:tc>
      </w:tr>
      <w:tr w:rsidR="00C817FA" w:rsidRPr="00623DCB" w14:paraId="551765EA" w14:textId="0216AEE1" w:rsidTr="00C817FA">
        <w:trPr>
          <w:gridAfter w:val="1"/>
          <w:wAfter w:w="3543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AB0AE50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sprzętu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71BEB1D" w14:textId="5CF8E72F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Monitor. Kompatybilny z artykułem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543" w:type="dxa"/>
          </w:tcPr>
          <w:p w14:paraId="3B3FB0BA" w14:textId="77777777" w:rsidR="00C817FA" w:rsidRPr="00623DCB" w:rsidRDefault="00C817FA" w:rsidP="00C817FA"/>
        </w:tc>
      </w:tr>
      <w:tr w:rsidR="00C817FA" w:rsidRPr="00623DCB" w14:paraId="42705CF2" w14:textId="156B91E3" w:rsidTr="00C817FA">
        <w:trPr>
          <w:gridAfter w:val="1"/>
          <w:wAfter w:w="3543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DADAC8D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AC1A8AB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IPS, matowa, LED/WLED</w:t>
            </w:r>
          </w:p>
        </w:tc>
        <w:tc>
          <w:tcPr>
            <w:tcW w:w="3543" w:type="dxa"/>
          </w:tcPr>
          <w:p w14:paraId="5AC8726D" w14:textId="77777777" w:rsidR="00C817FA" w:rsidRPr="00623DCB" w:rsidRDefault="00C817FA" w:rsidP="00C817FA"/>
        </w:tc>
      </w:tr>
      <w:tr w:rsidR="00C817FA" w:rsidRPr="00623DCB" w14:paraId="50673150" w14:textId="56DAABF1" w:rsidTr="00C817FA">
        <w:trPr>
          <w:gridAfter w:val="1"/>
          <w:wAfter w:w="3543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BAA8BEC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ekranu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8C6DF0A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27''</w:t>
            </w:r>
          </w:p>
        </w:tc>
        <w:tc>
          <w:tcPr>
            <w:tcW w:w="3543" w:type="dxa"/>
          </w:tcPr>
          <w:p w14:paraId="1E032F6B" w14:textId="77777777" w:rsidR="00C817FA" w:rsidRPr="00623DCB" w:rsidRDefault="00C817FA" w:rsidP="00C817FA"/>
        </w:tc>
      </w:tr>
      <w:tr w:rsidR="00C817FA" w:rsidRPr="00623DCB" w14:paraId="20771D2C" w14:textId="37CBF83B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1DBAA1F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31A3BDC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16:9</w:t>
            </w:r>
          </w:p>
        </w:tc>
      </w:tr>
      <w:tr w:rsidR="00C817FA" w:rsidRPr="00623DCB" w14:paraId="0CAC7F65" w14:textId="167C7F9D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4A6E7F2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Nominalna rozdzielczość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21CF9EA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3440 x 1440 (UHD 4K)</w:t>
            </w:r>
          </w:p>
        </w:tc>
      </w:tr>
      <w:tr w:rsidR="00C817FA" w:rsidRPr="00623DCB" w14:paraId="58C78834" w14:textId="2D8FF7EC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0A0030F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5A22739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250 cd/m2</w:t>
            </w:r>
          </w:p>
        </w:tc>
      </w:tr>
      <w:tr w:rsidR="00C817FA" w:rsidRPr="00623DCB" w14:paraId="1765B58B" w14:textId="7B127022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9C10C34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Kąt widzenia w poziomie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DFE1482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178 stopni</w:t>
            </w:r>
          </w:p>
        </w:tc>
      </w:tr>
      <w:tr w:rsidR="00C817FA" w:rsidRPr="00623DCB" w14:paraId="734EF7DF" w14:textId="6D802BFD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3F241C8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pionie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FD2568B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Minimum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  stopni</w:t>
            </w:r>
            <w:proofErr w:type="gramEnd"/>
          </w:p>
        </w:tc>
      </w:tr>
      <w:tr w:rsidR="00C817FA" w:rsidRPr="00623DCB" w14:paraId="7C6E9244" w14:textId="392015B2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7881D13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BD02D80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5 ms</w:t>
            </w:r>
          </w:p>
        </w:tc>
      </w:tr>
      <w:tr w:rsidR="00C817FA" w:rsidRPr="00623DCB" w14:paraId="38C18E94" w14:textId="08DB0B04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8EE23D4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Liczba wyświetlanych kolorów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2E14FDD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16,7 mln</w:t>
            </w:r>
          </w:p>
        </w:tc>
      </w:tr>
      <w:tr w:rsidR="00C817FA" w:rsidRPr="00623DCB" w14:paraId="627335F8" w14:textId="4945112D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4878D91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Częstotliwość odświeżania ekranu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F4EF0A9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60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</w:tr>
      <w:tr w:rsidR="00C817FA" w:rsidRPr="00623DCB" w14:paraId="125ECC78" w14:textId="0BE8C6DD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8EA5C3B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Rodzaje wyjść / wejść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1E14E46" w14:textId="77777777" w:rsidR="00C817FA" w:rsidRPr="00623DCB" w:rsidRDefault="00C817FA" w:rsidP="00C817FA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Co najmniej:</w:t>
            </w:r>
          </w:p>
          <w:p w14:paraId="4B84C399" w14:textId="77777777" w:rsidR="00C817FA" w:rsidRPr="00623DCB" w:rsidRDefault="00C817FA" w:rsidP="00C817FA">
            <w:pPr>
              <w:numPr>
                <w:ilvl w:val="0"/>
                <w:numId w:val="13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HDMI</w:t>
            </w:r>
          </w:p>
          <w:p w14:paraId="3F509B33" w14:textId="77777777" w:rsidR="00C817FA" w:rsidRPr="00623DCB" w:rsidRDefault="00C817FA" w:rsidP="00C817FA">
            <w:pPr>
              <w:numPr>
                <w:ilvl w:val="0"/>
                <w:numId w:val="13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 Port.</w:t>
            </w:r>
          </w:p>
        </w:tc>
      </w:tr>
      <w:tr w:rsidR="00C817FA" w:rsidRPr="00623DCB" w14:paraId="475EEC01" w14:textId="39080802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9D6E25F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Pobór mocy podczas pracy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3B73AFE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max. 50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 ,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zasilacz wbudowany w monitor z wyjmowanym kablem zasilającym,</w:t>
            </w:r>
          </w:p>
        </w:tc>
      </w:tr>
      <w:tr w:rsidR="00C817FA" w:rsidRPr="00623DCB" w14:paraId="1C4476F8" w14:textId="0ED22D37" w:rsidTr="00C817FA">
        <w:trPr>
          <w:gridAfter w:val="2"/>
          <w:wAfter w:w="7086" w:type="dxa"/>
        </w:trPr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F90B204" w14:textId="77777777" w:rsidR="00C817FA" w:rsidRPr="00623DCB" w:rsidRDefault="00C817FA" w:rsidP="00C817FA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4" w:name="_Hlk202970696"/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Dodatkowe wyposażenie </w:t>
            </w:r>
          </w:p>
        </w:tc>
        <w:tc>
          <w:tcPr>
            <w:tcW w:w="12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D09FA27" w14:textId="77777777" w:rsidR="00C817FA" w:rsidRPr="00623DCB" w:rsidRDefault="00C817FA" w:rsidP="00C817FA">
            <w:pPr>
              <w:numPr>
                <w:ilvl w:val="0"/>
                <w:numId w:val="14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HDMI do połączenia monitora z komputerem długości min. 2 m.</w:t>
            </w:r>
          </w:p>
          <w:p w14:paraId="52CE7492" w14:textId="77777777" w:rsidR="00C817FA" w:rsidRPr="00623DCB" w:rsidRDefault="00C817FA" w:rsidP="00C817FA">
            <w:pPr>
              <w:numPr>
                <w:ilvl w:val="0"/>
                <w:numId w:val="14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DP min 2 m.</w:t>
            </w:r>
          </w:p>
          <w:p w14:paraId="555AED0A" w14:textId="77777777" w:rsidR="00C817FA" w:rsidRPr="00623DCB" w:rsidRDefault="00C817FA" w:rsidP="00C817FA">
            <w:pPr>
              <w:numPr>
                <w:ilvl w:val="0"/>
                <w:numId w:val="14"/>
              </w:numPr>
              <w:spacing w:after="0" w:line="360" w:lineRule="auto"/>
              <w:ind w:left="50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 wyposażony w głośniki o mocy minimalnej 2W</w:t>
            </w:r>
          </w:p>
        </w:tc>
      </w:tr>
    </w:tbl>
    <w:bookmarkEnd w:id="4"/>
    <w:p w14:paraId="2DDD9452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Numer 7</w:t>
      </w:r>
    </w:p>
    <w:tbl>
      <w:tblPr>
        <w:tblW w:w="14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8364"/>
        <w:gridCol w:w="3260"/>
      </w:tblGrid>
      <w:tr w:rsidR="00F12DAE" w:rsidRPr="00623DCB" w14:paraId="4C007969" w14:textId="65371942" w:rsidTr="00C817FA">
        <w:trPr>
          <w:trHeight w:val="45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FCC22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6990A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słuchawki komputerowe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DFA0972" w14:textId="43A889EC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 szt.</w:t>
            </w:r>
          </w:p>
        </w:tc>
      </w:tr>
      <w:tr w:rsidR="00F12DAE" w:rsidRPr="00623DCB" w14:paraId="14400379" w14:textId="6FD2E78D" w:rsidTr="00C817FA">
        <w:trPr>
          <w:trHeight w:val="349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9CB63" w14:textId="18C626DA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5CC38A98" w14:textId="5DF68C86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6D20156" w14:textId="7777777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podłączenia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18A2BE9" w14:textId="77777777" w:rsidR="00F12DAE" w:rsidRPr="00623DCB" w:rsidRDefault="00F12DA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Przewodowe</w:t>
            </w:r>
          </w:p>
        </w:tc>
      </w:tr>
      <w:tr w:rsidR="00F12DAE" w:rsidRPr="00623DCB" w14:paraId="42CD00C2" w14:textId="1AD3B10D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4A8DA49" w14:textId="7777777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słuchawek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CCB0007" w14:textId="77777777" w:rsidR="00F12DAE" w:rsidRPr="00623DCB" w:rsidRDefault="00F12DA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nauszne</w:t>
            </w:r>
          </w:p>
        </w:tc>
      </w:tr>
      <w:tr w:rsidR="00F12DAE" w:rsidRPr="00623DCB" w14:paraId="2A24FCC8" w14:textId="047222C4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4DA2E1D3" w14:textId="7777777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Mikrofon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CBE4333" w14:textId="05315D8A" w:rsidR="00F12DAE" w:rsidRPr="00623DCB" w:rsidRDefault="0096267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Tak, nieodpinany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</w:tr>
      <w:tr w:rsidR="00F12DAE" w:rsidRPr="00623DCB" w14:paraId="69240AFB" w14:textId="54905AE0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80244DE" w14:textId="7777777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Pasmo przenoszenia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A18EC0A" w14:textId="77777777" w:rsidR="00F12DAE" w:rsidRPr="00623DCB" w:rsidRDefault="00F12DA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20 – min. 20000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</w:tr>
      <w:tr w:rsidR="00F12DAE" w:rsidRPr="00623DCB" w14:paraId="25A75294" w14:textId="7FF2523D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6C626BD" w14:textId="7777777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Długość przewodu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AC8D530" w14:textId="77777777" w:rsidR="00F12DAE" w:rsidRPr="00623DCB" w:rsidRDefault="00F12DA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1,2 m</w:t>
            </w:r>
          </w:p>
        </w:tc>
      </w:tr>
      <w:tr w:rsidR="00F12DAE" w:rsidRPr="00623DCB" w14:paraId="064F5B71" w14:textId="45C5D20C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F17BDD3" w14:textId="7777777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Złącze: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6CDA1B1F" w14:textId="77777777" w:rsidR="00F12DAE" w:rsidRPr="00623DCB" w:rsidRDefault="00F12DA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jack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3,5 mm </w:t>
            </w:r>
          </w:p>
        </w:tc>
      </w:tr>
      <w:tr w:rsidR="00E77B19" w:rsidRPr="00623DCB" w14:paraId="0B7D308C" w14:textId="77777777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0C92A55" w14:textId="55157420" w:rsidR="00E77B19" w:rsidRDefault="00E77B19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Regulacja głośności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069F231" w14:textId="5F528B80" w:rsidR="00E77B19" w:rsidRDefault="00E77B19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  <w:tr w:rsidR="00E77B19" w:rsidRPr="00623DCB" w14:paraId="2AC18198" w14:textId="77777777" w:rsidTr="00C817FA"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180FEAB7" w14:textId="1A0B9FC4" w:rsidR="00E77B19" w:rsidRDefault="00E77B19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Aktywna redukcja szumów</w:t>
            </w: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5AC36DD" w14:textId="2B311B21" w:rsidR="00E77B19" w:rsidRDefault="00E77B19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1C0A8091" w14:textId="3AAD3E3C" w:rsidR="009162A1" w:rsidRPr="00623DCB" w:rsidRDefault="009162A1" w:rsidP="009162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8</w:t>
      </w:r>
    </w:p>
    <w:tbl>
      <w:tblPr>
        <w:tblW w:w="144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8789"/>
        <w:gridCol w:w="2835"/>
      </w:tblGrid>
      <w:tr w:rsidR="00F12DAE" w:rsidRPr="00623DCB" w14:paraId="54E8D666" w14:textId="0C03232B" w:rsidTr="00C817FA">
        <w:trPr>
          <w:trHeight w:val="45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30A40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9E6C3" w14:textId="77777777" w:rsidR="00F12DAE" w:rsidRPr="00623DCB" w:rsidRDefault="00F12DAE" w:rsidP="0040799C">
            <w:pPr>
              <w:tabs>
                <w:tab w:val="left" w:pos="8218"/>
                <w:tab w:val="left" w:pos="8501"/>
                <w:tab w:val="left" w:pos="8685"/>
              </w:tabs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t>licencja na oprogramowanie do grafiki, animacji, montażu filmu i dźwięku,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BDD0F57" w14:textId="4FE67FB6" w:rsidR="00F12DAE" w:rsidRPr="00623DCB" w:rsidRDefault="00F12DAE" w:rsidP="0040799C">
            <w:pPr>
              <w:tabs>
                <w:tab w:val="left" w:pos="8218"/>
                <w:tab w:val="left" w:pos="8501"/>
                <w:tab w:val="left" w:pos="8685"/>
              </w:tabs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 szt. Na 2 lata</w:t>
            </w:r>
          </w:p>
        </w:tc>
      </w:tr>
      <w:tr w:rsidR="00F12DAE" w:rsidRPr="00623DCB" w14:paraId="7AB48D94" w14:textId="0C02CFDE" w:rsidTr="00C817FA">
        <w:trPr>
          <w:trHeight w:val="362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CA076" w14:textId="77777777" w:rsidR="00F12DAE" w:rsidRPr="00623DCB" w:rsidRDefault="00F12DAE" w:rsidP="0040799C">
            <w:pPr>
              <w:tabs>
                <w:tab w:val="left" w:pos="8218"/>
                <w:tab w:val="left" w:pos="8501"/>
                <w:tab w:val="left" w:pos="8685"/>
              </w:tabs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3EC785CF" w14:textId="41D562B1" w:rsidTr="00C817FA">
        <w:trPr>
          <w:trHeight w:val="3599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80F09EA" w14:textId="2EE5B8F2" w:rsidR="00F12DAE" w:rsidRPr="00623DCB" w:rsidRDefault="00F12DAE" w:rsidP="0040799C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Program</w:t>
            </w:r>
          </w:p>
          <w:p w14:paraId="7BA8683D" w14:textId="49CC4DD8" w:rsidR="00F12DAE" w:rsidRPr="00623DCB" w:rsidRDefault="00F12DAE" w:rsidP="0040799C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62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6A4D47D" w14:textId="77777777" w:rsidR="00F12DAE" w:rsidRPr="00623DCB" w:rsidRDefault="00F12DAE" w:rsidP="0040799C">
            <w:pPr>
              <w:tabs>
                <w:tab w:val="left" w:pos="8218"/>
                <w:tab w:val="left" w:pos="8501"/>
                <w:tab w:val="left" w:pos="8685"/>
              </w:tabs>
              <w:spacing w:after="0" w:line="360" w:lineRule="auto"/>
              <w:ind w:left="126"/>
              <w:rPr>
                <w:rFonts w:cstheme="minorHAnsi"/>
              </w:rPr>
            </w:pPr>
            <w:r w:rsidRPr="00623DCB">
              <w:rPr>
                <w:rFonts w:cstheme="minorHAnsi"/>
              </w:rPr>
              <w:t xml:space="preserve">Pełen pakiet Adobe Creative </w:t>
            </w:r>
            <w:proofErr w:type="spellStart"/>
            <w:r w:rsidRPr="00623DCB">
              <w:rPr>
                <w:rFonts w:cstheme="minorHAnsi"/>
              </w:rPr>
              <w:t>Cloud</w:t>
            </w:r>
            <w:proofErr w:type="spellEnd"/>
            <w:r w:rsidRPr="00623DCB">
              <w:rPr>
                <w:rFonts w:cstheme="minorHAnsi"/>
              </w:rPr>
              <w:t xml:space="preserve"> dla szkół – licencja na urządzenia współużytkowane.</w:t>
            </w:r>
          </w:p>
          <w:p w14:paraId="06B3E792" w14:textId="474B672D" w:rsidR="00F12DAE" w:rsidRPr="00623DCB" w:rsidRDefault="00F12DAE" w:rsidP="0040799C">
            <w:pPr>
              <w:tabs>
                <w:tab w:val="left" w:pos="8218"/>
                <w:tab w:val="left" w:pos="8501"/>
                <w:tab w:val="left" w:pos="8685"/>
              </w:tabs>
              <w:spacing w:after="0" w:line="360" w:lineRule="auto"/>
              <w:ind w:left="126"/>
              <w:rPr>
                <w:rFonts w:cstheme="minorHAnsi"/>
              </w:rPr>
            </w:pPr>
            <w:r w:rsidRPr="00623DCB">
              <w:rPr>
                <w:rFonts w:cstheme="minorHAnsi"/>
              </w:rPr>
              <w:t xml:space="preserve">Licencja na 24 miesiące. Aktywacja licencji na wezwanie Zamawiającego w terminie do 6 miesięcy od podpisania umowy.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Wymóg posiadania licencji wynika z </w:t>
            </w:r>
            <w:r w:rsidRPr="00623DCB">
              <w:rPr>
                <w:rFonts w:cstheme="minorHAnsi"/>
              </w:rPr>
              <w:t xml:space="preserve">Wyposażenia stanowisk egzaminacyjnych na lata 2024-2026, kwalifikacja AUD.02 Rejestracja, obróbka i publikacja obrazu </w:t>
            </w:r>
            <w:hyperlink r:id="rId7" w:history="1">
              <w:r w:rsidRPr="00623DCB">
                <w:rPr>
                  <w:rStyle w:val="Hipercze"/>
                  <w:rFonts w:cstheme="minorHAnsi"/>
                </w:rPr>
                <w:t>https://cke.gov.pl/images/_EGZAMIN_ZAWODOWY/Formula_2019/Wyposazenie/2023_2024/AUD.02_wyp_2024-2026_DK.pdf</w:t>
              </w:r>
            </w:hyperlink>
            <w:r w:rsidRPr="00623DCB">
              <w:rPr>
                <w:rFonts w:cstheme="minorHAnsi"/>
              </w:rPr>
              <w:t xml:space="preserve"> oraz AUD.05 Realizacja projektów graficznych i multimedialnych </w:t>
            </w:r>
            <w:hyperlink r:id="rId8" w:history="1">
              <w:r w:rsidRPr="00623DCB">
                <w:rPr>
                  <w:rStyle w:val="Hipercze"/>
                  <w:rFonts w:eastAsia="Times New Roman" w:cstheme="minorHAnsi"/>
                  <w:kern w:val="0"/>
                  <w:sz w:val="24"/>
                  <w:szCs w:val="24"/>
                  <w:lang w:eastAsia="pl-PL"/>
                  <w14:ligatures w14:val="none"/>
                </w:rPr>
                <w:t>https://cke.gov.pl/images/_EGZAMIN_ZAWODOWY/Formula_2019/Wyposazenie/2023_2024/AUD.05_wyp_2024-2026_DK.pdf</w:t>
              </w:r>
            </w:hyperlink>
          </w:p>
        </w:tc>
      </w:tr>
    </w:tbl>
    <w:p w14:paraId="20BC868E" w14:textId="77777777" w:rsidR="00631C62" w:rsidRPr="00623DCB" w:rsidRDefault="00631C62" w:rsidP="005E6AA1">
      <w:pPr>
        <w:spacing w:line="360" w:lineRule="auto"/>
        <w:rPr>
          <w:rFonts w:cstheme="minorHAnsi"/>
          <w:sz w:val="24"/>
          <w:szCs w:val="24"/>
        </w:rPr>
      </w:pPr>
    </w:p>
    <w:p w14:paraId="51BF826E" w14:textId="2EBE2606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9</w:t>
      </w:r>
    </w:p>
    <w:tbl>
      <w:tblPr>
        <w:tblW w:w="14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8221"/>
        <w:gridCol w:w="3119"/>
      </w:tblGrid>
      <w:tr w:rsidR="00F12DAE" w:rsidRPr="00623DCB" w14:paraId="1739B29F" w14:textId="2FDA26E0" w:rsidTr="00C817FA">
        <w:trPr>
          <w:trHeight w:val="45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4A1CC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014B6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t>oprogramowanie do animacji filmowej, licencja edukacyjna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DC729A9" w14:textId="120A8508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11 stanowisk</w:t>
            </w:r>
          </w:p>
        </w:tc>
      </w:tr>
      <w:tr w:rsidR="00F12DAE" w:rsidRPr="00623DCB" w14:paraId="73D1CCAC" w14:textId="4A8AF475" w:rsidTr="00C817FA">
        <w:trPr>
          <w:trHeight w:val="349"/>
        </w:trPr>
        <w:tc>
          <w:tcPr>
            <w:tcW w:w="14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34837" w14:textId="09C4A62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  <w:sz w:val="24"/>
                <w:szCs w:val="24"/>
              </w:rPr>
              <w:t>Wymagania funkcjonalne – oprogramowanie musi umożliwiać:</w:t>
            </w:r>
          </w:p>
        </w:tc>
      </w:tr>
      <w:tr w:rsidR="00F12DAE" w:rsidRPr="00623DCB" w14:paraId="41F82CB0" w14:textId="2220C1CE" w:rsidTr="00C817FA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3E6117BF" w14:textId="06349E11" w:rsidR="00F12DAE" w:rsidRPr="00623DCB" w:rsidRDefault="00F12DAE" w:rsidP="005E6AA1">
            <w:pPr>
              <w:spacing w:after="0" w:line="360" w:lineRule="auto"/>
              <w:ind w:left="141"/>
              <w:rPr>
                <w:rFonts w:cstheme="minorHAnsi"/>
                <w:b/>
                <w:sz w:val="24"/>
                <w:szCs w:val="24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t>Przeznaczenie</w:t>
            </w:r>
          </w:p>
        </w:tc>
        <w:tc>
          <w:tcPr>
            <w:tcW w:w="11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DD8C398" w14:textId="49FBFBD0" w:rsidR="00F12DAE" w:rsidRPr="00623DCB" w:rsidRDefault="00F12DAE" w:rsidP="005369C4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oprogramowanie do łatwego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poklatkowego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tworzenia filmów wraz z funkcjonalną klawiaturą na Bluetooth lub USB</w:t>
            </w:r>
          </w:p>
        </w:tc>
      </w:tr>
      <w:tr w:rsidR="00F12DAE" w:rsidRPr="00623DCB" w14:paraId="29497D26" w14:textId="6DA4A103" w:rsidTr="00C817FA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399F2AB" w14:textId="5CCCA637" w:rsidR="00F12DAE" w:rsidRPr="00623DCB" w:rsidRDefault="00F12DAE" w:rsidP="005E6AA1">
            <w:pPr>
              <w:spacing w:after="0" w:line="360" w:lineRule="auto"/>
              <w:ind w:left="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t>Oczekiwane funkcje</w:t>
            </w:r>
          </w:p>
        </w:tc>
        <w:tc>
          <w:tcPr>
            <w:tcW w:w="11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27811AC0" w14:textId="60219D68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Wiele Ekspozycji</w:t>
            </w:r>
          </w:p>
          <w:p w14:paraId="1EEBF3FF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Wykrywanie Koloru</w:t>
            </w:r>
          </w:p>
          <w:p w14:paraId="5CFC329C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Palety Kolorów</w:t>
            </w:r>
          </w:p>
          <w:p w14:paraId="696A6B47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Nagrywanie Filmu</w:t>
            </w:r>
          </w:p>
          <w:p w14:paraId="5B3CCB75" w14:textId="32A261F4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Steroskopowe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narzędzia 3D</w:t>
            </w:r>
          </w:p>
          <w:p w14:paraId="46561D39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Widoki Fal</w:t>
            </w:r>
          </w:p>
          <w:p w14:paraId="70ABE5C0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Odnośnik śledzenia audio</w:t>
            </w:r>
          </w:p>
          <w:p w14:paraId="0D99F2FC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Zakrzywianie czasoprzestrzeni</w:t>
            </w:r>
          </w:p>
          <w:p w14:paraId="660B6751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Audio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hud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5E8769FD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Tworzenie zestawów twarzy</w:t>
            </w:r>
          </w:p>
          <w:p w14:paraId="0BF9E767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Programowanie Lamp</w:t>
            </w:r>
          </w:p>
          <w:p w14:paraId="0D2F21C1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Profile świetlne</w:t>
            </w:r>
          </w:p>
          <w:p w14:paraId="642E9997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Programowanie lamp roboczych</w:t>
            </w:r>
          </w:p>
          <w:p w14:paraId="63FF5FC3" w14:textId="16391902" w:rsidR="00F12DAE" w:rsidRPr="00623DCB" w:rsidRDefault="00F12DAE" w:rsidP="005E6AA1">
            <w:pPr>
              <w:spacing w:after="0" w:line="360" w:lineRule="auto"/>
              <w:ind w:left="-280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12DAE" w:rsidRPr="00623DCB" w14:paraId="71D91834" w14:textId="2D156B9D" w:rsidTr="00C817FA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7D7CD9BF" w14:textId="01EF675C" w:rsidR="00F12DAE" w:rsidRPr="00623DCB" w:rsidRDefault="00F12DAE" w:rsidP="005E6AA1">
            <w:pPr>
              <w:spacing w:after="0" w:line="360" w:lineRule="auto"/>
              <w:ind w:left="141"/>
              <w:rPr>
                <w:rFonts w:cstheme="minorHAnsi"/>
                <w:b/>
                <w:sz w:val="24"/>
                <w:szCs w:val="24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lastRenderedPageBreak/>
              <w:t>Licencja</w:t>
            </w:r>
          </w:p>
        </w:tc>
        <w:tc>
          <w:tcPr>
            <w:tcW w:w="11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1467D85" w14:textId="049C06FC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edukacyjna dla szkół</w:t>
            </w:r>
          </w:p>
          <w:p w14:paraId="6FEDECFA" w14:textId="11E0A3ED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Obsługa systemów operacyjnych Windows lub Mac</w:t>
            </w:r>
          </w:p>
          <w:p w14:paraId="15A9369F" w14:textId="77777777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instalacji i pracy offline z aktywacją online</w:t>
            </w:r>
          </w:p>
          <w:p w14:paraId="39BA8274" w14:textId="17A138B9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Aktualizacje w ramach licencji i dostęp do wsparcia technicznego</w:t>
            </w:r>
          </w:p>
        </w:tc>
      </w:tr>
      <w:tr w:rsidR="00F12DAE" w:rsidRPr="00623DCB" w14:paraId="2178172D" w14:textId="6724F52D" w:rsidTr="00C817FA"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A309BCE" w14:textId="30AAADCE" w:rsidR="00F12DAE" w:rsidRPr="00623DCB" w:rsidRDefault="00F12DAE" w:rsidP="005E6AA1">
            <w:pPr>
              <w:spacing w:after="0" w:line="360" w:lineRule="auto"/>
              <w:ind w:left="141"/>
              <w:rPr>
                <w:rFonts w:cstheme="minorHAnsi"/>
                <w:b/>
                <w:sz w:val="24"/>
                <w:szCs w:val="24"/>
              </w:rPr>
            </w:pPr>
            <w:r w:rsidRPr="00623DCB">
              <w:rPr>
                <w:rFonts w:cstheme="minorHAnsi"/>
                <w:b/>
                <w:sz w:val="24"/>
                <w:szCs w:val="24"/>
              </w:rPr>
              <w:lastRenderedPageBreak/>
              <w:t>Klawiatura</w:t>
            </w:r>
          </w:p>
        </w:tc>
        <w:tc>
          <w:tcPr>
            <w:tcW w:w="11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</w:tcPr>
          <w:p w14:paraId="53AAC22D" w14:textId="6DD4ED5C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bezprzewodowa klawiatura kompatybilna z oprogramowaniem, </w:t>
            </w:r>
          </w:p>
          <w:p w14:paraId="68C60930" w14:textId="40615F0C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wysoce responsywna.</w:t>
            </w:r>
          </w:p>
          <w:p w14:paraId="39C4B4E0" w14:textId="07EF7056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skróty klawiszowe są w pełni konfigurowalne</w:t>
            </w:r>
          </w:p>
          <w:p w14:paraId="15D608BA" w14:textId="2CF7473D" w:rsidR="00F12DAE" w:rsidRPr="00623DCB" w:rsidRDefault="00F12DAE" w:rsidP="005E6AA1">
            <w:pPr>
              <w:numPr>
                <w:ilvl w:val="0"/>
                <w:numId w:val="14"/>
              </w:numPr>
              <w:spacing w:after="0" w:line="360" w:lineRule="auto"/>
              <w:textAlignment w:val="baseline"/>
              <w:rPr>
                <w:rFonts w:cstheme="minorHAnsi"/>
                <w:color w:val="002942"/>
                <w:sz w:val="26"/>
                <w:szCs w:val="26"/>
                <w:shd w:val="clear" w:color="auto" w:fill="FFFFFF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kontroler można łączyć z komputerem bezprzewodowo lub przewodem USB.</w:t>
            </w:r>
          </w:p>
        </w:tc>
      </w:tr>
    </w:tbl>
    <w:p w14:paraId="14356601" w14:textId="77777777" w:rsidR="00310FE2" w:rsidRPr="00623DCB" w:rsidRDefault="00310FE2" w:rsidP="005E6AA1">
      <w:pPr>
        <w:spacing w:line="360" w:lineRule="auto"/>
        <w:rPr>
          <w:rFonts w:cstheme="minorHAnsi"/>
          <w:sz w:val="24"/>
          <w:szCs w:val="24"/>
        </w:rPr>
      </w:pPr>
    </w:p>
    <w:p w14:paraId="56BA20B3" w14:textId="77777777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10</w:t>
      </w:r>
    </w:p>
    <w:tbl>
      <w:tblPr>
        <w:tblW w:w="147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8363"/>
        <w:gridCol w:w="3260"/>
      </w:tblGrid>
      <w:tr w:rsidR="00F12DAE" w:rsidRPr="00623DCB" w14:paraId="0F2F7E01" w14:textId="202213E2" w:rsidTr="00C817FA">
        <w:trPr>
          <w:trHeight w:val="45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55CC0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AB575" w14:textId="1AD5F8B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wielofunkcyjne atramentowe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1B00C57" w14:textId="741A14B9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12DAE" w:rsidRPr="00623DCB" w14:paraId="2E933151" w14:textId="42C97F45" w:rsidTr="00AD5308"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63D9F" w14:textId="0B9ED40E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AD5308" w14:paraId="6BC7064A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F068F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Parametry</w:t>
            </w:r>
          </w:p>
        </w:tc>
        <w:tc>
          <w:tcPr>
            <w:tcW w:w="11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FAB8CC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Typ: urządzenie wielofunkcyjne – drukowanie, skanowanie, kopiowanie</w:t>
            </w:r>
          </w:p>
          <w:p w14:paraId="3345105A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(A4/A3, zwykły papier),</w:t>
            </w:r>
          </w:p>
          <w:p w14:paraId="7B9126E8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faksowania (A4/A3, zwykły papier),</w:t>
            </w:r>
          </w:p>
          <w:p w14:paraId="0A8E86CC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skanowania (A4/A3, zwykły papier),</w:t>
            </w:r>
          </w:p>
          <w:p w14:paraId="18D604F9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Automatyczny druk dwustronny (A4/A3, zwykły papier)</w:t>
            </w:r>
          </w:p>
          <w:p w14:paraId="65897529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Panel sterowania: kolorowy ekran dotykowy</w:t>
            </w:r>
          </w:p>
          <w:p w14:paraId="65608247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Drukowanie</w:t>
            </w:r>
          </w:p>
          <w:p w14:paraId="4272DC92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Technologia druku: atramentowa, kolorowa, system stałego zasilania w tusz CISS (co najmniej 4 pojemniki, dolewane tusze z buteleczek z aplikatorem)</w:t>
            </w:r>
          </w:p>
          <w:p w14:paraId="4B84B3C4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Format papieru: co najmniej A3</w:t>
            </w:r>
          </w:p>
          <w:p w14:paraId="3CF1412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druku (mono i kolor): min. 2400 × 1200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0E5DD5B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Szybkość druku ISO min. 25 str. / min. monochromatyczny, min. 25 str./min kolor</w:t>
            </w:r>
          </w:p>
          <w:p w14:paraId="40DD28DF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Automatyczny druk dwustronny</w:t>
            </w:r>
          </w:p>
          <w:p w14:paraId="7F75C6DA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Automatyczny podajnik (ADF)</w:t>
            </w:r>
          </w:p>
          <w:p w14:paraId="645AA336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Obsługiwana gramatura papieru: do 220 g/m2 lub więcej</w:t>
            </w:r>
          </w:p>
          <w:p w14:paraId="04343EF0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Całkowita liczba podajników min. 2</w:t>
            </w:r>
          </w:p>
          <w:p w14:paraId="635F3B60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Całkowita pojemność wejściowa min. 500 ark.</w:t>
            </w:r>
          </w:p>
          <w:p w14:paraId="5775C8EF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 wydruków min. 6000 stron / miesiąc</w:t>
            </w:r>
          </w:p>
          <w:p w14:paraId="5CAA6AB7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Skanowanie</w:t>
            </w:r>
          </w:p>
          <w:p w14:paraId="10CCCBEB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Format </w:t>
            </w:r>
            <w:proofErr w:type="gram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skanera :</w:t>
            </w:r>
            <w:proofErr w:type="gram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A3</w:t>
            </w:r>
          </w:p>
          <w:p w14:paraId="1BB7BD41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skanera (optyczna): min. 1200 × 1200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72E43A01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Podajnik dokumentów: automatyczny podajnik ADF na</w:t>
            </w:r>
          </w:p>
          <w:p w14:paraId="38923EEF" w14:textId="77777777" w:rsidR="00AD5308" w:rsidRDefault="00AD5308">
            <w:pPr>
              <w:spacing w:after="0" w:line="360" w:lineRule="auto"/>
              <w:ind w:left="720"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min. 50 arkuszy, z obsługą skanowania dwustronnego funkcje bezpieczeństwa (np. druk poufny, </w:t>
            </w:r>
            <w:proofErr w:type="gram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autoryzacja  użytkowników</w:t>
            </w:r>
            <w:proofErr w:type="gram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5D85395A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Łączność</w:t>
            </w:r>
          </w:p>
          <w:p w14:paraId="5AF62C6D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Druk mobilny i łączność USB, Wi-Fi, Wi-Fi Direct, Ethernet</w:t>
            </w:r>
          </w:p>
          <w:p w14:paraId="31133FAB" w14:textId="77777777" w:rsidR="00AD5308" w:rsidRDefault="00AD5308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Oprogramowanie</w:t>
            </w:r>
          </w:p>
          <w:p w14:paraId="4A7E5671" w14:textId="77777777" w:rsidR="00AD5308" w:rsidRDefault="00AD5308" w:rsidP="00AD5308">
            <w:pPr>
              <w:numPr>
                <w:ilvl w:val="0"/>
                <w:numId w:val="4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color w:val="000000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Obsługiwane systemy operacyjne: Windows, Linux,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macOS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, systemy serwerowe</w:t>
            </w:r>
          </w:p>
        </w:tc>
      </w:tr>
    </w:tbl>
    <w:p w14:paraId="49D7180B" w14:textId="6E3264C8" w:rsidR="00140A01" w:rsidRDefault="00140A01" w:rsidP="005E6AA1">
      <w:pPr>
        <w:spacing w:line="360" w:lineRule="auto"/>
        <w:rPr>
          <w:rFonts w:cstheme="minorHAnsi"/>
          <w:sz w:val="24"/>
          <w:szCs w:val="24"/>
        </w:rPr>
      </w:pPr>
    </w:p>
    <w:p w14:paraId="2B4FBBAD" w14:textId="77777777" w:rsidR="0096267E" w:rsidRPr="00623DCB" w:rsidRDefault="0096267E" w:rsidP="0096267E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1</w:t>
      </w: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8931"/>
        <w:gridCol w:w="2835"/>
      </w:tblGrid>
      <w:tr w:rsidR="0096267E" w:rsidRPr="00623DCB" w14:paraId="5B485F6D" w14:textId="77777777" w:rsidTr="00FB2291">
        <w:trPr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F94F2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9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1CB21" w14:textId="77777777" w:rsidR="0096267E" w:rsidRPr="00623DCB" w:rsidRDefault="0096267E" w:rsidP="00FB229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  <w:sz w:val="24"/>
                <w:szCs w:val="24"/>
              </w:rPr>
              <w:t>Drukarka 3D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7ABA61D7" w14:textId="77777777" w:rsidR="0096267E" w:rsidRPr="00623DCB" w:rsidRDefault="0096267E" w:rsidP="00FB229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96267E" w:rsidRPr="00623DCB" w14:paraId="48F712B3" w14:textId="77777777" w:rsidTr="00FB2291">
        <w:tc>
          <w:tcPr>
            <w:tcW w:w="14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1CF37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96267E" w:rsidRPr="00623DCB" w14:paraId="55B79220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9952CD4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Role robocze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AE59CA6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0 x 3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0 x3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mm</w:t>
            </w:r>
          </w:p>
        </w:tc>
      </w:tr>
      <w:tr w:rsidR="0096267E" w:rsidRPr="00623DCB" w14:paraId="2396DD48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6DBF58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Typ wydruku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3529E7C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FDM</w:t>
            </w:r>
          </w:p>
        </w:tc>
      </w:tr>
      <w:tr w:rsidR="0096267E" w:rsidRPr="00623DCB" w14:paraId="6AECD2D1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DB3CBA6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Prędkość wydruku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5989DDC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600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mm/s</w:t>
            </w:r>
          </w:p>
        </w:tc>
      </w:tr>
      <w:tr w:rsidR="0096267E" w:rsidRPr="00623DCB" w14:paraId="236A44EB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A608A39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Obsługiwana komunikacja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4A36E93" w14:textId="77777777" w:rsidR="0096267E" w:rsidRPr="00623DCB" w:rsidRDefault="0096267E" w:rsidP="00FB2291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Karta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microSD</w:t>
            </w:r>
            <w:proofErr w:type="spellEnd"/>
          </w:p>
          <w:p w14:paraId="0CD5A3EB" w14:textId="77777777" w:rsidR="0096267E" w:rsidRPr="00623DCB" w:rsidRDefault="0096267E" w:rsidP="00FB2291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Bluetooth</w:t>
            </w:r>
          </w:p>
          <w:p w14:paraId="7AFE2FC8" w14:textId="77777777" w:rsidR="0096267E" w:rsidRPr="00623DCB" w:rsidRDefault="0096267E" w:rsidP="00FB2291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WiFi</w:t>
            </w:r>
            <w:proofErr w:type="spellEnd"/>
          </w:p>
          <w:p w14:paraId="047BFB74" w14:textId="77777777" w:rsidR="0096267E" w:rsidRPr="00623DCB" w:rsidRDefault="0096267E" w:rsidP="00FB2291">
            <w:pPr>
              <w:pStyle w:val="Akapitzlist"/>
              <w:numPr>
                <w:ilvl w:val="0"/>
                <w:numId w:val="32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Ethernet</w:t>
            </w:r>
          </w:p>
        </w:tc>
      </w:tr>
      <w:tr w:rsidR="0096267E" w:rsidRPr="00623DCB" w14:paraId="3878D7BA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3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EE2B28E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Obsługa </w:t>
            </w:r>
            <w:proofErr w:type="spellStart"/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Filamentów</w:t>
            </w:r>
            <w:proofErr w:type="spellEnd"/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E8BA7E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 xml:space="preserve">PLA, </w:t>
            </w:r>
          </w:p>
          <w:p w14:paraId="10474380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 xml:space="preserve">PETG, </w:t>
            </w:r>
          </w:p>
          <w:p w14:paraId="18F5432B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 xml:space="preserve">TPU, </w:t>
            </w:r>
          </w:p>
          <w:p w14:paraId="141E8EE8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 xml:space="preserve">ABS, </w:t>
            </w:r>
          </w:p>
          <w:p w14:paraId="735D1C4A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 xml:space="preserve">ASA, </w:t>
            </w:r>
          </w:p>
          <w:p w14:paraId="5613440F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 xml:space="preserve">PC, </w:t>
            </w:r>
          </w:p>
          <w:p w14:paraId="3C26D2FC" w14:textId="77777777" w:rsidR="0096267E" w:rsidRPr="006A6B3D" w:rsidRDefault="0096267E" w:rsidP="00FB2291">
            <w:pPr>
              <w:pStyle w:val="Akapitzlist"/>
              <w:numPr>
                <w:ilvl w:val="0"/>
                <w:numId w:val="33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cstheme="minorHAnsi"/>
                <w:color w:val="4F5B62"/>
                <w:sz w:val="26"/>
                <w:szCs w:val="26"/>
                <w:shd w:val="clear" w:color="auto" w:fill="FFFFFF"/>
              </w:rPr>
              <w:t>PA</w:t>
            </w:r>
          </w:p>
        </w:tc>
      </w:tr>
      <w:tr w:rsidR="0096267E" w:rsidRPr="00623DCB" w14:paraId="0E9A9E29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F8CDAB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Obsługiwana Średnica </w:t>
            </w:r>
            <w:proofErr w:type="spellStart"/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Filamentu</w:t>
            </w:r>
            <w:proofErr w:type="spellEnd"/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9F6DD74" w14:textId="77777777" w:rsidR="0096267E" w:rsidRPr="00623DCB" w:rsidRDefault="0096267E" w:rsidP="00FB2291">
            <w:pPr>
              <w:spacing w:before="300" w:after="300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1,75 mm</w:t>
            </w:r>
          </w:p>
        </w:tc>
      </w:tr>
      <w:tr w:rsidR="0096267E" w:rsidRPr="00623DCB" w14:paraId="78669A85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CB2377A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Obudowa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C072015" w14:textId="77777777" w:rsidR="0096267E" w:rsidRPr="006A6B3D" w:rsidRDefault="0096267E" w:rsidP="00FB2291">
            <w:pPr>
              <w:spacing w:before="300" w:after="300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A6B3D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Zamknięta komora, </w:t>
            </w:r>
            <w:r w:rsidRPr="006A6B3D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aktywnie podgrzewana</w:t>
            </w:r>
          </w:p>
        </w:tc>
      </w:tr>
      <w:tr w:rsidR="0096267E" w:rsidRPr="00623DCB" w14:paraId="12FF6B90" w14:textId="77777777" w:rsidTr="00FB2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342D8CE" w14:textId="77777777" w:rsidR="0096267E" w:rsidRPr="00623DCB" w:rsidRDefault="0096267E" w:rsidP="00FB2291">
            <w:pPr>
              <w:spacing w:after="0" w:line="360" w:lineRule="auto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Maks. temperatura platformy drukowania 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6840D50" w14:textId="77777777" w:rsidR="0096267E" w:rsidRPr="00623DCB" w:rsidRDefault="0096267E" w:rsidP="00FB2291">
            <w:pPr>
              <w:spacing w:before="300" w:after="300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Min. 1</w:t>
            </w:r>
            <w:r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623DCB">
              <w:rPr>
                <w:rFonts w:cstheme="minorHAnsi"/>
                <w:color w:val="333333"/>
                <w:sz w:val="20"/>
                <w:szCs w:val="20"/>
                <w:shd w:val="clear" w:color="auto" w:fill="FFFFFF"/>
              </w:rPr>
              <w:t>0</w:t>
            </w:r>
            <w:r w:rsidRPr="00623DCB">
              <w:rPr>
                <w:rFonts w:ascii="Cambria Math" w:hAnsi="Cambria Math" w:cs="Cambria Math"/>
                <w:color w:val="333333"/>
                <w:sz w:val="20"/>
                <w:szCs w:val="20"/>
                <w:shd w:val="clear" w:color="auto" w:fill="FFFFFF"/>
              </w:rPr>
              <w:t>℃</w:t>
            </w:r>
          </w:p>
        </w:tc>
      </w:tr>
    </w:tbl>
    <w:p w14:paraId="6BCE414F" w14:textId="77777777" w:rsidR="0096267E" w:rsidRPr="00623DCB" w:rsidRDefault="0096267E" w:rsidP="0096267E">
      <w:pPr>
        <w:spacing w:line="360" w:lineRule="auto"/>
        <w:rPr>
          <w:rFonts w:cstheme="minorHAnsi"/>
          <w:sz w:val="24"/>
          <w:szCs w:val="24"/>
        </w:rPr>
      </w:pPr>
    </w:p>
    <w:p w14:paraId="5BC23DFA" w14:textId="0D6890C6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Numer 1</w:t>
      </w:r>
      <w:r w:rsidR="0096267E">
        <w:rPr>
          <w:rFonts w:asciiTheme="minorHAnsi" w:hAnsiTheme="minorHAnsi" w:cstheme="minorHAnsi"/>
          <w:b/>
          <w:color w:val="auto"/>
          <w:sz w:val="24"/>
          <w:szCs w:val="24"/>
        </w:rPr>
        <w:t>2</w:t>
      </w:r>
    </w:p>
    <w:tbl>
      <w:tblPr>
        <w:tblW w:w="147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6"/>
        <w:gridCol w:w="8363"/>
        <w:gridCol w:w="2268"/>
      </w:tblGrid>
      <w:tr w:rsidR="00F12DAE" w:rsidRPr="00623DCB" w14:paraId="786B3367" w14:textId="2C04AF1D" w:rsidTr="00C817FA">
        <w:trPr>
          <w:trHeight w:val="45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093CF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87564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laptop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6B4C7B0E" w14:textId="7D706792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12DAE" w:rsidRPr="00623DCB" w14:paraId="3407CC1E" w14:textId="10AA66A1" w:rsidTr="00C817FA">
        <w:tc>
          <w:tcPr>
            <w:tcW w:w="14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0EF59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54ECB472" w14:textId="6E89150B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789F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Przekątna Ekranu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3AEAE" w14:textId="6B0A11B5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Komputer przenośny typu notebook z ekranem min. 15,6" o rozdzielczości:</w:t>
            </w:r>
          </w:p>
          <w:p w14:paraId="2BF111AB" w14:textId="77777777" w:rsidR="00F12DAE" w:rsidRPr="00623DCB" w:rsidRDefault="00F12DAE" w:rsidP="005E6AA1">
            <w:pPr>
              <w:numPr>
                <w:ilvl w:val="0"/>
                <w:numId w:val="1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FHD (1920 x 1080) z podświetleniem LED i matowy,</w:t>
            </w:r>
          </w:p>
          <w:p w14:paraId="5A3F9966" w14:textId="77777777" w:rsidR="00F12DAE" w:rsidRPr="00623DCB" w:rsidRDefault="00F12DAE" w:rsidP="005E6AA1">
            <w:pPr>
              <w:numPr>
                <w:ilvl w:val="0"/>
                <w:numId w:val="1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jasność 300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nits</w:t>
            </w:r>
            <w:proofErr w:type="spellEnd"/>
          </w:p>
        </w:tc>
      </w:tr>
      <w:tr w:rsidR="00F12DAE" w:rsidRPr="00623DCB" w14:paraId="248051BF" w14:textId="42E89B66" w:rsidTr="00C817FA">
        <w:trPr>
          <w:trHeight w:val="68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363D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Procesor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8F9B5" w14:textId="12FBE58C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Procesor min. 8 rdzeni, z pamięcią podręczną min. 12 MB, częstotliwość taktowania procesora min. 3,6 GHz</w:t>
            </w:r>
          </w:p>
        </w:tc>
      </w:tr>
      <w:tr w:rsidR="00F12DAE" w:rsidRPr="00623DCB" w14:paraId="34998681" w14:textId="08C39888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CE0AE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Pamięć RAM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45A4F" w14:textId="6B339458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</w:t>
            </w: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32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GB, </w:t>
            </w:r>
          </w:p>
        </w:tc>
      </w:tr>
      <w:tr w:rsidR="00F12DAE" w:rsidRPr="00623DCB" w14:paraId="7F42C383" w14:textId="11093F5C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DBCF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Pamięć masowa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2389D" w14:textId="5FF2778C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 xml:space="preserve">Pamięć masowa hybrydowa SSD łącznie min. </w:t>
            </w: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1 TB</w:t>
            </w:r>
          </w:p>
        </w:tc>
      </w:tr>
      <w:tr w:rsidR="00F12DAE" w:rsidRPr="00623DCB" w14:paraId="0FF67DEA" w14:textId="1ADE5F7B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37426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Pamięć karty graficznej 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B9D82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6 GB </w:t>
            </w:r>
          </w:p>
        </w:tc>
      </w:tr>
      <w:tr w:rsidR="00F12DAE" w:rsidRPr="00623DCB" w14:paraId="6D2E8041" w14:textId="3EE13140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92CE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Klawiatura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BC0C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Klawiatura wyspowa (układ US-QWERTY), min 100 klawiszy.</w:t>
            </w:r>
          </w:p>
        </w:tc>
      </w:tr>
      <w:tr w:rsidR="00F12DAE" w:rsidRPr="00623DCB" w14:paraId="003CA615" w14:textId="753C128F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B3D25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Multimedia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56DE9" w14:textId="77777777" w:rsidR="00F12DAE" w:rsidRPr="00623DCB" w:rsidRDefault="00F12DAE" w:rsidP="005E6AA1">
            <w:pPr>
              <w:numPr>
                <w:ilvl w:val="0"/>
                <w:numId w:val="18"/>
              </w:numPr>
              <w:spacing w:after="0" w:line="360" w:lineRule="auto"/>
              <w:ind w:left="317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dwukanałowa (24-bitowa) karta dźwiękowa zintegrowana z płytą główną, zgodna z High Definition, </w:t>
            </w:r>
          </w:p>
          <w:p w14:paraId="2E3669B3" w14:textId="77777777" w:rsidR="00F12DAE" w:rsidRPr="00623DCB" w:rsidRDefault="00F12DAE" w:rsidP="005E6AA1">
            <w:pPr>
              <w:numPr>
                <w:ilvl w:val="0"/>
                <w:numId w:val="18"/>
              </w:numPr>
              <w:spacing w:after="0" w:line="360" w:lineRule="auto"/>
              <w:ind w:left="317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głośniki stereo o średniej mocy 2x 2W i szczytowej 2x 2,5W</w:t>
            </w:r>
          </w:p>
          <w:p w14:paraId="7881BAA3" w14:textId="77777777" w:rsidR="00F12DAE" w:rsidRPr="00623DCB" w:rsidRDefault="00F12DAE" w:rsidP="005E6AA1">
            <w:pPr>
              <w:numPr>
                <w:ilvl w:val="0"/>
                <w:numId w:val="18"/>
              </w:numPr>
              <w:spacing w:after="0" w:line="360" w:lineRule="auto"/>
              <w:ind w:left="317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wbudowany wewnętrzny wzmacniacz głośników</w:t>
            </w:r>
          </w:p>
          <w:p w14:paraId="23E1EB6A" w14:textId="77777777" w:rsidR="00F12DAE" w:rsidRPr="00623DCB" w:rsidRDefault="00F12DAE" w:rsidP="005E6AA1">
            <w:pPr>
              <w:numPr>
                <w:ilvl w:val="0"/>
                <w:numId w:val="18"/>
              </w:numPr>
              <w:spacing w:after="0" w:line="360" w:lineRule="auto"/>
              <w:ind w:left="317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mikrofon.</w:t>
            </w:r>
          </w:p>
          <w:p w14:paraId="2D110013" w14:textId="6AD923EE" w:rsidR="00F12DAE" w:rsidRPr="00623DCB" w:rsidRDefault="00F12DAE" w:rsidP="005E6AA1">
            <w:pPr>
              <w:numPr>
                <w:ilvl w:val="0"/>
                <w:numId w:val="18"/>
              </w:numPr>
              <w:spacing w:after="0" w:line="360" w:lineRule="auto"/>
              <w:ind w:left="317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Kamera internetowa z diodą informującą o aktywności, o rozdzielczości min. 1280x720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pixeli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trwale zainstalowana w obudowie matrycy.</w:t>
            </w:r>
          </w:p>
        </w:tc>
      </w:tr>
      <w:tr w:rsidR="00F12DAE" w:rsidRPr="00623DCB" w14:paraId="503A456E" w14:textId="66CFBCBD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C2A8D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Bateria i zasilanie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94289" w14:textId="77777777" w:rsidR="00F12DAE" w:rsidRPr="00623DCB" w:rsidRDefault="00F12DAE" w:rsidP="005E6AA1">
            <w:pPr>
              <w:numPr>
                <w:ilvl w:val="0"/>
                <w:numId w:val="19"/>
              </w:numPr>
              <w:spacing w:after="0" w:line="360" w:lineRule="auto"/>
              <w:ind w:left="317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4-cell [min. 60Wh]</w:t>
            </w:r>
          </w:p>
        </w:tc>
      </w:tr>
      <w:tr w:rsidR="00F12DAE" w:rsidRPr="00623DCB" w14:paraId="003A29A2" w14:textId="75887E5C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6679F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Waga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236B9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Waga max. 3 kg</w:t>
            </w:r>
          </w:p>
        </w:tc>
      </w:tr>
      <w:tr w:rsidR="00F12DAE" w:rsidRPr="00623DCB" w14:paraId="04029B27" w14:textId="7CBBA0BC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BD7D5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Obudowa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3F82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Szkielet obudowy i zawiasy notebooka wykonane z wzmacnianego metalu. </w:t>
            </w:r>
          </w:p>
        </w:tc>
      </w:tr>
      <w:tr w:rsidR="00F12DAE" w:rsidRPr="00623DCB" w14:paraId="64CD6A21" w14:textId="67C056D5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6CB2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BIOS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BB862" w14:textId="77777777" w:rsidR="00F12DAE" w:rsidRPr="00623DCB" w:rsidRDefault="00F12DAE" w:rsidP="005E6AA1">
            <w:p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Zaimplementowany w BIOS system diagnostyczny z graficznym interfejsem użytkownika dostępny z poziomu szybkiego menu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boot’owania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umożliwiający jednoczesne przetestowanie w celu wykrycia usterki zainstalowanych komponentów w oferowanym komputerze bez konieczności uruchamiania systemu operacyjnego.</w:t>
            </w:r>
          </w:p>
        </w:tc>
      </w:tr>
      <w:tr w:rsidR="00F12DAE" w:rsidRPr="00623DCB" w14:paraId="1DFD18D8" w14:textId="413D5451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D6EB9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System operacyjny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D76E9" w14:textId="64A1F3B7" w:rsidR="00F12DAE" w:rsidRPr="00623DCB" w:rsidRDefault="00F12DAE" w:rsidP="005E6AA1">
            <w:p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Zainstalowany system operacyjny z możliwością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reinstalacji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systemu operacyjnego z nośnika zewnętrznego. </w:t>
            </w:r>
          </w:p>
          <w:p w14:paraId="5D07C254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System operacyjny powinien posiadać następujące cechy:</w:t>
            </w:r>
          </w:p>
          <w:p w14:paraId="0DB6E9C2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na zaoferowany system operacyjny musi być w pełni zgodna z warunkami licencjonowania producenta oprogramowania,</w:t>
            </w:r>
          </w:p>
          <w:p w14:paraId="196E8F47" w14:textId="04779C4E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Wersja systemu profesjonalna, </w:t>
            </w:r>
          </w:p>
          <w:p w14:paraId="3D3277C4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 </w:t>
            </w:r>
          </w:p>
          <w:p w14:paraId="54296E32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Dostęp do konfiguracji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polityki  zasad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grupowych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umożliwiających  pojedynczemu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użytkownikowi zarządzenie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ustawieniami  obiektów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tj. zestaw reguł definiujących lub ograniczających funkcjonalność systemu lub aplikacji, </w:t>
            </w:r>
          </w:p>
          <w:p w14:paraId="547565C1" w14:textId="04C84F7E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Aktualizacja  oprogramowania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 przy użyciu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opcji  pozwalającej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 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konfigurować  aktualizacje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   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wymagające  restartowania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komputera, w taki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sposób,  aby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 nie były pobierane wtedy, gdy komputer musi być dostępny,</w:t>
            </w:r>
          </w:p>
          <w:p w14:paraId="36CD850A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aktualizacji i poprawek systemu poprzez mechanizm zarządzany przez Administratora systemu Zamawiającego,</w:t>
            </w:r>
          </w:p>
          <w:p w14:paraId="0575A801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0DBAD9E6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mechanizmy ochrony antywirusowej i przeciw złośliwemu oprogramowaniu z zapewnionymi bezpłatnymi aktualizacjami,</w:t>
            </w:r>
          </w:p>
          <w:p w14:paraId="5446147C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Graficzne środowisko, w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tym  instalacji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i konfiguracji dostępne w języku polskim,</w:t>
            </w:r>
          </w:p>
          <w:p w14:paraId="1F8CC146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Wi-Fi),</w:t>
            </w:r>
          </w:p>
          <w:p w14:paraId="75DF674E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Rozbudowane, definiowalne polityki bezpieczeństwa – polityki dla systemu operacyjnego i dla wskazanych aplikacji,</w:t>
            </w:r>
          </w:p>
          <w:p w14:paraId="168B031D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Zabezpieczony hasłem hierarchiczny dostęp do systemu, konta i profile użytkowników zarządzane zdalnie; praca systemu w trybie ochrony kont użytkowników,</w:t>
            </w:r>
          </w:p>
          <w:p w14:paraId="6E03390A" w14:textId="77777777" w:rsidR="00F12DAE" w:rsidRPr="00623DCB" w:rsidRDefault="00F12DAE" w:rsidP="005E6AA1">
            <w:pPr>
              <w:numPr>
                <w:ilvl w:val="0"/>
                <w:numId w:val="20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Mechanizmy logowania w oparciu o:</w:t>
            </w:r>
          </w:p>
          <w:p w14:paraId="0CB015BE" w14:textId="77777777" w:rsidR="00F12DAE" w:rsidRPr="00623DCB" w:rsidRDefault="00F12DAE" w:rsidP="005E6AA1">
            <w:pPr>
              <w:numPr>
                <w:ilvl w:val="0"/>
                <w:numId w:val="21"/>
              </w:numPr>
              <w:spacing w:after="0" w:line="360" w:lineRule="auto"/>
              <w:ind w:left="108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Login i hasło,</w:t>
            </w:r>
          </w:p>
          <w:p w14:paraId="5A3EDD15" w14:textId="77777777" w:rsidR="00F12DAE" w:rsidRPr="00623DCB" w:rsidRDefault="00F12DAE" w:rsidP="005E6AA1">
            <w:pPr>
              <w:numPr>
                <w:ilvl w:val="0"/>
                <w:numId w:val="21"/>
              </w:numPr>
              <w:spacing w:after="0" w:line="360" w:lineRule="auto"/>
              <w:ind w:left="108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Karty z certyfikatami (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smartcard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),</w:t>
            </w:r>
          </w:p>
          <w:p w14:paraId="38B45E46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narzędzia służące do administracji, do wykonywania kopii zapasowych polityk i ich odtwarzania oraz generowania raportów z ustawień polityk,</w:t>
            </w:r>
          </w:p>
          <w:p w14:paraId="7A916FA1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środowisk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Java,  .NET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Framework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4.x ,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Silverlight – możliwość uruchomienia aplikacji działających we wskazanych środowiskach,</w:t>
            </w:r>
          </w:p>
          <w:p w14:paraId="38746947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JScript 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VBScript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możliwość uruchamiania interpretera poleceń,</w:t>
            </w:r>
          </w:p>
          <w:p w14:paraId="64F790F2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Zdalna pomoc i współdzielenie aplikacji – możliwość zdalnego przejęcia sesji zalogowanego użytkownika celem rozwiązania problemu z komputerem,</w:t>
            </w:r>
          </w:p>
          <w:p w14:paraId="0880910C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474939DF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Transakcyjny system plików pozwalający na stosowanie przydziałów (ang.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quota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 na dysku dla użytkowników oraz zapewniający większą niezawodność i pozwalający tworzyć kopie zapasowe,</w:t>
            </w:r>
          </w:p>
          <w:p w14:paraId="5F3E08E9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Zarządzanie kontami użytkowników sieci oraz urządzeniami sieciowymi tj. drukarki, modemy, woluminy dyskowe, usługi katalogowe,</w:t>
            </w:r>
          </w:p>
          <w:p w14:paraId="69E8B7DF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Oprogramowanie dla tworzenia kopii zapasowych (Backup); automatyczne wykonywanie kopii plików z możliwością automatycznego przywrócenia wersji wcześniejszej,</w:t>
            </w:r>
          </w:p>
          <w:p w14:paraId="1FE2CF10" w14:textId="77777777" w:rsidR="00F12DAE" w:rsidRPr="00623DCB" w:rsidRDefault="00F12DAE" w:rsidP="005E6AA1">
            <w:pPr>
              <w:numPr>
                <w:ilvl w:val="0"/>
                <w:numId w:val="22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przywracania obrazu plików systemowych do uprzednio zapisanej postaci,</w:t>
            </w:r>
          </w:p>
          <w:p w14:paraId="7033A3B3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reinstalacji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systemu.</w:t>
            </w:r>
          </w:p>
          <w:p w14:paraId="5B2E659D" w14:textId="6B40848F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cstheme="minorHAnsi"/>
              </w:rPr>
              <w:t>Możliwość podłączenia do usługi Active Directory oraz szyfrowanie BitLocker.</w:t>
            </w:r>
          </w:p>
        </w:tc>
      </w:tr>
      <w:tr w:rsidR="00F12DAE" w:rsidRPr="00623DCB" w14:paraId="4C324E39" w14:textId="51D8E26C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EE406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Dodatkowe oprogramowanie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E6D94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Dedykowane oprogramowanie z bezterminową licencją do wykonywania aktualizacji systemu i jego zasobów umożliwiające:</w:t>
            </w:r>
          </w:p>
          <w:p w14:paraId="106EB7D6" w14:textId="77777777" w:rsidR="00F12DAE" w:rsidRPr="00623DCB" w:rsidRDefault="00F12DAE" w:rsidP="005E6AA1">
            <w:pPr>
              <w:numPr>
                <w:ilvl w:val="0"/>
                <w:numId w:val="23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określenie preferencji aktualizacji,</w:t>
            </w:r>
          </w:p>
          <w:p w14:paraId="028F43F8" w14:textId="77777777" w:rsidR="00F12DAE" w:rsidRPr="00623DCB" w:rsidRDefault="00F12DAE" w:rsidP="005E6AA1">
            <w:pPr>
              <w:numPr>
                <w:ilvl w:val="0"/>
                <w:numId w:val="23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ustawienie priorytetu aktualizacji,</w:t>
            </w:r>
          </w:p>
          <w:p w14:paraId="4D2F2F8C" w14:textId="77777777" w:rsidR="00F12DAE" w:rsidRPr="00623DCB" w:rsidRDefault="00F12DAE" w:rsidP="005E6AA1">
            <w:pPr>
              <w:numPr>
                <w:ilvl w:val="0"/>
                <w:numId w:val="23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użycie opcji planowania aktualizacji bieżących wersji sterowników.</w:t>
            </w:r>
          </w:p>
          <w:p w14:paraId="263FFF6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Dołączone do oferowanego komputera oprogramowanie producenta z nieograniczoną czasowo licencją na użytkowanie umożliwiające:</w:t>
            </w:r>
          </w:p>
          <w:p w14:paraId="0034FDD7" w14:textId="77777777" w:rsidR="00F12DAE" w:rsidRPr="00623DCB" w:rsidRDefault="00F12DAE" w:rsidP="005E6AA1">
            <w:pPr>
              <w:numPr>
                <w:ilvl w:val="0"/>
                <w:numId w:val="24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upgrade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i instalację wszystkich sterowników, aplikacji dostarczonych w obrazie systemu operacyjnego producenta,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BIOS’u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 certyfikatem zgodności producenta do najnowszej dostępnej wersji,</w:t>
            </w:r>
          </w:p>
          <w:p w14:paraId="0BFACD2B" w14:textId="77777777" w:rsidR="00F12DAE" w:rsidRPr="00623DCB" w:rsidRDefault="00F12DAE" w:rsidP="005E6AA1">
            <w:pPr>
              <w:numPr>
                <w:ilvl w:val="0"/>
                <w:numId w:val="24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przed instalacją sprawdzenie każdego sterownika, każdej aplikacji,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BIOS’u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bezpośrednio na stronie producenta przy użyciu połączenia internetowego z automatycznym przekierowaniem, a w szczególności informacji:</w:t>
            </w:r>
          </w:p>
          <w:p w14:paraId="2F9D969B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a) o poprawkach i usprawnieniach dotyczących aktualizacji,</w:t>
            </w:r>
          </w:p>
          <w:p w14:paraId="4BA7921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b) o dacie wydania ostatniej aktualizacji,</w:t>
            </w:r>
          </w:p>
          <w:p w14:paraId="769B51A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c) o priorytecie aktualizacji,</w:t>
            </w:r>
          </w:p>
          <w:p w14:paraId="3F977F88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d) o zgodności z systemami operacyjnymi,</w:t>
            </w:r>
          </w:p>
          <w:p w14:paraId="32044991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e) jakiego komponentu sprzętu dotyczy aktualizacja,</w:t>
            </w:r>
          </w:p>
          <w:p w14:paraId="69870C40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f) o wszystkich poprzednich aktualizacjach z informacjami jak powyżej od punktu a) do punktu e),</w:t>
            </w:r>
          </w:p>
          <w:p w14:paraId="7CEDE583" w14:textId="77777777" w:rsidR="00F12DAE" w:rsidRPr="00623DCB" w:rsidRDefault="00F12DAE" w:rsidP="005E6AA1">
            <w:pPr>
              <w:numPr>
                <w:ilvl w:val="0"/>
                <w:numId w:val="25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wykaz najnowszych aktualizacji z podziałem na krytyczne (wymagające natychmiastowej instalacji), rekomendowane i opcjonalne,</w:t>
            </w:r>
          </w:p>
          <w:p w14:paraId="4D8AD2DE" w14:textId="77777777" w:rsidR="00F12DAE" w:rsidRPr="00623DCB" w:rsidRDefault="00F12DAE" w:rsidP="005E6AA1">
            <w:pPr>
              <w:numPr>
                <w:ilvl w:val="0"/>
                <w:numId w:val="25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możliwość włączenia/wyłączenia funkcji automatycznego restartu w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przypadku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kiedy jest wymagany przy instalacji sterownika,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aplikacji</w:t>
            </w:r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która tego wymaga,</w:t>
            </w:r>
          </w:p>
          <w:p w14:paraId="61C86749" w14:textId="77777777" w:rsidR="00F12DAE" w:rsidRPr="00623DCB" w:rsidRDefault="00F12DAE" w:rsidP="005E6AA1">
            <w:pPr>
              <w:numPr>
                <w:ilvl w:val="0"/>
                <w:numId w:val="25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Oprogramowanie producenta komputera z licencją bezterminową dedykowane dla zarządzania baterią, dostępne z poziomu systemu operacyjnego dla użytkownika oraz dla administratora z poziomu zdalnego zarządzania, bez potrzeby konfigurowania ustawień w BIOS.</w:t>
            </w:r>
          </w:p>
          <w:p w14:paraId="602F5726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Oprogramowanie musi umożliwiać co najmniej odczytanie Informacji o:</w:t>
            </w:r>
          </w:p>
          <w:p w14:paraId="132F41C5" w14:textId="77777777" w:rsidR="00F12DAE" w:rsidRPr="00623DCB" w:rsidRDefault="00F12DAE" w:rsidP="005E6AA1">
            <w:pPr>
              <w:numPr>
                <w:ilvl w:val="0"/>
                <w:numId w:val="2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żywotności baterii,</w:t>
            </w:r>
          </w:p>
          <w:p w14:paraId="16FAEACD" w14:textId="77777777" w:rsidR="00F12DAE" w:rsidRPr="00623DCB" w:rsidRDefault="00F12DAE" w:rsidP="005E6AA1">
            <w:pPr>
              <w:numPr>
                <w:ilvl w:val="0"/>
                <w:numId w:val="2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% (procentowym) statusie naładowania baterii,</w:t>
            </w:r>
          </w:p>
          <w:p w14:paraId="330E71D9" w14:textId="77777777" w:rsidR="00F12DAE" w:rsidRPr="00623DCB" w:rsidRDefault="00F12DAE" w:rsidP="005E6AA1">
            <w:pPr>
              <w:numPr>
                <w:ilvl w:val="0"/>
                <w:numId w:val="26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ustawionej opcji zarządzania baterią </w:t>
            </w:r>
            <w:proofErr w:type="gram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 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BIOS’ie</w:t>
            </w:r>
            <w:proofErr w:type="spellEnd"/>
            <w:proofErr w:type="gram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</w:tc>
      </w:tr>
      <w:tr w:rsidR="00F12DAE" w:rsidRPr="00623DCB" w14:paraId="00E3CF91" w14:textId="44A7FAFB" w:rsidTr="00C817FA">
        <w:trPr>
          <w:trHeight w:val="252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FC9FB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Porty i złącza</w:t>
            </w:r>
          </w:p>
        </w:tc>
        <w:tc>
          <w:tcPr>
            <w:tcW w:w="10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483E4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</w:t>
            </w: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HDMI</w:t>
            </w:r>
          </w:p>
          <w:p w14:paraId="75E49645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RJ-45 (10/100/1000)</w:t>
            </w:r>
          </w:p>
          <w:p w14:paraId="5D65CA1A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2x USB 3.2</w:t>
            </w:r>
          </w:p>
          <w:p w14:paraId="25073D29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2x USB 3.2 typ C</w:t>
            </w:r>
          </w:p>
          <w:p w14:paraId="21C20F16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port zasilania</w:t>
            </w:r>
          </w:p>
          <w:p w14:paraId="2CC97385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moduł </w:t>
            </w: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bluetooth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4.0 - dopuszcza się współdzielony z kartą Wi-Fi</w:t>
            </w:r>
          </w:p>
          <w:p w14:paraId="47617574" w14:textId="77777777" w:rsidR="00F12DAE" w:rsidRPr="00623DCB" w:rsidRDefault="00F12DAE" w:rsidP="005E6AA1">
            <w:pPr>
              <w:numPr>
                <w:ilvl w:val="0"/>
                <w:numId w:val="27"/>
              </w:numPr>
              <w:spacing w:after="0" w:line="360" w:lineRule="auto"/>
              <w:ind w:left="360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touchpad</w:t>
            </w:r>
            <w:proofErr w:type="spellEnd"/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14:paraId="5B3A2229" w14:textId="77777777" w:rsidR="005D5CC1" w:rsidRPr="00623DCB" w:rsidRDefault="005D5CC1" w:rsidP="005D5CC1">
      <w:pPr>
        <w:rPr>
          <w:rFonts w:cstheme="minorHAnsi"/>
        </w:rPr>
      </w:pPr>
    </w:p>
    <w:p w14:paraId="0DB30458" w14:textId="6DE7103C" w:rsidR="00140A01" w:rsidRPr="00623DCB" w:rsidRDefault="00140A01" w:rsidP="005E6AA1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  <w:r w:rsidR="0096267E">
        <w:rPr>
          <w:rFonts w:asciiTheme="minorHAnsi" w:hAnsiTheme="minorHAnsi" w:cstheme="minorHAnsi"/>
          <w:b/>
          <w:color w:val="auto"/>
          <w:sz w:val="24"/>
          <w:szCs w:val="24"/>
        </w:rPr>
        <w:t>3</w:t>
      </w:r>
    </w:p>
    <w:tbl>
      <w:tblPr>
        <w:tblW w:w="1460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8647"/>
        <w:gridCol w:w="2980"/>
      </w:tblGrid>
      <w:tr w:rsidR="00F12DAE" w:rsidRPr="00623DCB" w14:paraId="11C05F63" w14:textId="328CF6C7" w:rsidTr="00C817FA">
        <w:trPr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A5772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C98EA" w14:textId="77777777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Projektor mobilny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7B315CF" w14:textId="166AF149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12DAE" w:rsidRPr="00623DCB" w14:paraId="183587C3" w14:textId="52BB14D1" w:rsidTr="00AD5308">
        <w:tc>
          <w:tcPr>
            <w:tcW w:w="14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0BB9E" w14:textId="77777777" w:rsidR="00F12DAE" w:rsidRPr="00623DCB" w:rsidRDefault="00F12DAE" w:rsidP="005E6AA1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AD5308" w14:paraId="56E18661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2B04452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39C905" w14:textId="77777777" w:rsidR="00AD5308" w:rsidRPr="00AD5308" w:rsidRDefault="00AD5308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Mobilny, przenośny, krótko- lub </w:t>
            </w:r>
            <w:proofErr w:type="spellStart"/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średnioogniskowy</w:t>
            </w:r>
            <w:proofErr w:type="spellEnd"/>
          </w:p>
        </w:tc>
      </w:tr>
      <w:tr w:rsidR="00AD5308" w14:paraId="446B132F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ED0E9B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Rozdzielczość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5562235" w14:textId="77777777" w:rsidR="00AD5308" w:rsidRPr="00AD5308" w:rsidRDefault="00AD5308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co najmniej Min. Full HD (1920 x 1080)</w:t>
            </w:r>
          </w:p>
        </w:tc>
      </w:tr>
      <w:tr w:rsidR="00AD5308" w14:paraId="7FC8D49B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ACBDA4C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Jasność źródła światła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98288D9" w14:textId="77777777" w:rsidR="00AD5308" w:rsidRPr="00AD5308" w:rsidRDefault="00AD5308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 1600 ANSI lm</w:t>
            </w:r>
          </w:p>
        </w:tc>
      </w:tr>
      <w:tr w:rsidR="00AD5308" w14:paraId="6585C2AC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6912E1A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Kontrast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AA27596" w14:textId="77777777" w:rsidR="00AD5308" w:rsidRPr="00AD5308" w:rsidRDefault="00AD5308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50.000:1</w:t>
            </w:r>
          </w:p>
        </w:tc>
      </w:tr>
      <w:tr w:rsidR="00AD5308" w14:paraId="7C49CBC5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78A2FC0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Żywotność lampy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B56CED6" w14:textId="77777777" w:rsidR="00AD5308" w:rsidRPr="00AD5308" w:rsidRDefault="00AD5308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20.000 godzin (tryb ekonomiczny), min. 10.000 godzin (tryb standardowy)</w:t>
            </w:r>
          </w:p>
        </w:tc>
      </w:tr>
      <w:tr w:rsidR="00AD5308" w14:paraId="1B7D50DA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61B314A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Wbudowany głośnik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C3EACF0" w14:textId="77777777" w:rsidR="00AD5308" w:rsidRPr="00AD5308" w:rsidRDefault="00AD5308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2 W</w:t>
            </w:r>
          </w:p>
        </w:tc>
      </w:tr>
      <w:tr w:rsidR="00AD5308" w14:paraId="3CC62F14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93709F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Wyposażenie standardowe (co najmniej):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0544ACC" w14:textId="77777777" w:rsidR="00AD5308" w:rsidRPr="00AD5308" w:rsidRDefault="00AD5308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Kabel zasilający, pilot, kabel HDMI (1 szt.), pokrowiec lub torba transportowa</w:t>
            </w:r>
          </w:p>
        </w:tc>
      </w:tr>
      <w:tr w:rsidR="00AD5308" w14:paraId="49926CFA" w14:textId="77777777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A08EA3C" w14:textId="77777777" w:rsidR="00AD5308" w:rsidRPr="00AD5308" w:rsidRDefault="00AD5308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Waga</w:t>
            </w:r>
          </w:p>
        </w:tc>
        <w:tc>
          <w:tcPr>
            <w:tcW w:w="11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30ECB19" w14:textId="77777777" w:rsidR="00AD5308" w:rsidRPr="00AD5308" w:rsidRDefault="00AD5308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AD5308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 4 kg</w:t>
            </w:r>
            <w:r w:rsidRPr="00AD5308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konstrukcja przystosowana do częstego przenoszenia</w:t>
            </w:r>
          </w:p>
        </w:tc>
      </w:tr>
    </w:tbl>
    <w:p w14:paraId="1F81890B" w14:textId="603D6911" w:rsidR="00140A01" w:rsidRPr="00623DCB" w:rsidRDefault="00140A01" w:rsidP="009162A1">
      <w:pPr>
        <w:spacing w:line="360" w:lineRule="auto"/>
        <w:rPr>
          <w:rFonts w:cstheme="minorHAnsi"/>
          <w:sz w:val="24"/>
          <w:szCs w:val="24"/>
        </w:rPr>
      </w:pPr>
    </w:p>
    <w:p w14:paraId="729A79AE" w14:textId="00B0591E" w:rsidR="00D162DC" w:rsidRPr="00623DCB" w:rsidRDefault="00D162DC" w:rsidP="00F01FDD">
      <w:pPr>
        <w:pStyle w:val="Nagwek1"/>
        <w:spacing w:line="360" w:lineRule="auto"/>
        <w:rPr>
          <w:rFonts w:asciiTheme="minorHAnsi" w:eastAsia="Arial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eastAsia="Arial" w:hAnsiTheme="minorHAnsi" w:cstheme="minorHAnsi"/>
          <w:b/>
          <w:color w:val="auto"/>
          <w:sz w:val="24"/>
          <w:szCs w:val="24"/>
        </w:rPr>
        <w:t xml:space="preserve">Część </w:t>
      </w:r>
      <w:r w:rsidR="007923C1" w:rsidRPr="00623DCB">
        <w:rPr>
          <w:rFonts w:asciiTheme="minorHAnsi" w:eastAsia="Arial" w:hAnsiTheme="minorHAnsi" w:cstheme="minorHAnsi"/>
          <w:b/>
          <w:color w:val="auto"/>
          <w:sz w:val="24"/>
          <w:szCs w:val="24"/>
        </w:rPr>
        <w:t>2</w:t>
      </w:r>
      <w:r w:rsidRPr="00623DCB">
        <w:rPr>
          <w:rFonts w:asciiTheme="minorHAnsi" w:eastAsia="Arial" w:hAnsiTheme="minorHAnsi" w:cstheme="minorHAnsi"/>
          <w:b/>
          <w:color w:val="auto"/>
          <w:sz w:val="24"/>
          <w:szCs w:val="24"/>
        </w:rPr>
        <w:t xml:space="preserve"> Zestawienie artykułów:</w:t>
      </w:r>
    </w:p>
    <w:p w14:paraId="3F0482E2" w14:textId="576FAF07" w:rsidR="00F01FDD" w:rsidRPr="00623DCB" w:rsidRDefault="00F01FDD" w:rsidP="00F01FDD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7938"/>
        <w:gridCol w:w="3119"/>
      </w:tblGrid>
      <w:tr w:rsidR="00F12DAE" w:rsidRPr="00623DCB" w14:paraId="3DE514CB" w14:textId="75A2B873" w:rsidTr="00C817FA">
        <w:trPr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DEECC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EC1A8" w14:textId="6FD6C9D2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Kolumna do aparatu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6C3810B0" w14:textId="112816B6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 szt.</w:t>
            </w:r>
          </w:p>
        </w:tc>
      </w:tr>
      <w:tr w:rsidR="00F12DAE" w:rsidRPr="00623DCB" w14:paraId="0137E751" w14:textId="77B919AF" w:rsidTr="00C817FA"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F7853" w14:textId="77777777" w:rsidR="00F12DAE" w:rsidRPr="00623DCB" w:rsidRDefault="00F12DAE" w:rsidP="00F01FDD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1B575F6D" w14:textId="19200040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B1B5C3" w14:textId="1922F5FE" w:rsidR="00F12DAE" w:rsidRPr="00623DCB" w:rsidRDefault="00F12DAE" w:rsidP="00F01FDD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Parametry</w:t>
            </w:r>
          </w:p>
        </w:tc>
        <w:tc>
          <w:tcPr>
            <w:tcW w:w="110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6F9D612" w14:textId="7A8D39C0" w:rsidR="00F12DAE" w:rsidRPr="00623DCB" w:rsidRDefault="00F12DAE" w:rsidP="004250E3">
            <w:p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  <w:t>Rozmiar</w:t>
            </w:r>
          </w:p>
          <w:p w14:paraId="7A64EDFE" w14:textId="63EC2FFD" w:rsidR="00F12DAE" w:rsidRPr="00623DCB" w:rsidRDefault="00F12DAE" w:rsidP="002B1ED5">
            <w:pPr>
              <w:numPr>
                <w:ilvl w:val="0"/>
                <w:numId w:val="34"/>
              </w:num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lastRenderedPageBreak/>
              <w:t>Wysokość maksymalna:</w:t>
            </w: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 min. 170 cm,</w:t>
            </w:r>
          </w:p>
          <w:p w14:paraId="123E9F2E" w14:textId="13A948C5" w:rsidR="00F12DAE" w:rsidRPr="00623DCB" w:rsidRDefault="00F12DAE" w:rsidP="002B1ED5">
            <w:pPr>
              <w:numPr>
                <w:ilvl w:val="0"/>
                <w:numId w:val="34"/>
              </w:num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Wysokość maksymalna (z głowicą):</w:t>
            </w: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 min. 180 cm,</w:t>
            </w:r>
          </w:p>
          <w:p w14:paraId="183580ED" w14:textId="739FD361" w:rsidR="00F12DAE" w:rsidRPr="00623DCB" w:rsidRDefault="00F12DAE" w:rsidP="002B1ED5">
            <w:pPr>
              <w:numPr>
                <w:ilvl w:val="0"/>
                <w:numId w:val="34"/>
              </w:num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Długość po złożeniu (z głowicą):</w:t>
            </w: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 min. 80 cm,</w:t>
            </w:r>
          </w:p>
          <w:p w14:paraId="557D2EDE" w14:textId="340607FB" w:rsidR="00F12DAE" w:rsidRPr="00623DCB" w:rsidRDefault="00F12DAE" w:rsidP="002B1ED5">
            <w:p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Mocowanie:</w:t>
            </w:r>
          </w:p>
          <w:p w14:paraId="6EB94EC9" w14:textId="77777777" w:rsidR="00F12DAE" w:rsidRPr="00623DCB" w:rsidRDefault="00F12DAE" w:rsidP="002B1ED5">
            <w:pPr>
              <w:numPr>
                <w:ilvl w:val="0"/>
                <w:numId w:val="34"/>
              </w:num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Śruba mocująca do głowicy:</w:t>
            </w: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 3/8 cala,</w:t>
            </w:r>
          </w:p>
          <w:p w14:paraId="093C45BF" w14:textId="666CF236" w:rsidR="00F12DAE" w:rsidRPr="00623DCB" w:rsidRDefault="00F12DAE" w:rsidP="002B1ED5">
            <w:pPr>
              <w:numPr>
                <w:ilvl w:val="0"/>
                <w:numId w:val="34"/>
              </w:num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 xml:space="preserve">Śruba </w:t>
            </w:r>
            <w:proofErr w:type="spellStart"/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szybkozłączki</w:t>
            </w:r>
            <w:proofErr w:type="spellEnd"/>
            <w:r w:rsidRPr="00623DCB">
              <w:rPr>
                <w:rFonts w:eastAsia="Times New Roman" w:cstheme="minorHAnsi"/>
                <w:bCs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:</w:t>
            </w: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bdr w:val="none" w:sz="0" w:space="0" w:color="auto" w:frame="1"/>
                <w:lang w:eastAsia="pl-PL"/>
                <w14:ligatures w14:val="none"/>
              </w:rPr>
              <w:t> 1/4 cala,</w:t>
            </w:r>
          </w:p>
          <w:p w14:paraId="545B4F6C" w14:textId="1C6A0B8D" w:rsidR="00F12DAE" w:rsidRPr="00623DCB" w:rsidRDefault="00F12DAE" w:rsidP="002B1ED5">
            <w:pPr>
              <w:spacing w:after="0" w:line="300" w:lineRule="atLeast"/>
              <w:ind w:left="360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326C18DE" w14:textId="2B49E3A9" w:rsidR="00F12DAE" w:rsidRPr="00623DCB" w:rsidRDefault="00F12DAE" w:rsidP="00623DCB">
            <w:pPr>
              <w:pStyle w:val="Akapitzlist"/>
              <w:numPr>
                <w:ilvl w:val="0"/>
                <w:numId w:val="44"/>
              </w:numPr>
              <w:spacing w:after="0" w:line="300" w:lineRule="atLeast"/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  <w:t>1/4 cala + adapter na 3/8 cala</w:t>
            </w:r>
          </w:p>
          <w:p w14:paraId="3496E18B" w14:textId="17F1C6E6" w:rsidR="009A5DAC" w:rsidRPr="00623DCB" w:rsidRDefault="00F12DAE" w:rsidP="009A5DAC">
            <w:pPr>
              <w:pStyle w:val="Akapitzlist"/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A5DAC">
              <w:rPr>
                <w:rFonts w:eastAsia="Times New Roman" w:cstheme="minorHAnsi"/>
                <w:color w:val="111111"/>
                <w:kern w:val="0"/>
                <w:sz w:val="20"/>
                <w:szCs w:val="20"/>
                <w:lang w:eastAsia="pl-PL"/>
                <w14:ligatures w14:val="none"/>
              </w:rPr>
              <w:t>Udźwig 5 kg</w:t>
            </w:r>
          </w:p>
        </w:tc>
      </w:tr>
    </w:tbl>
    <w:p w14:paraId="5C67BB6F" w14:textId="55A35F0D" w:rsidR="00F01FDD" w:rsidRPr="00623DCB" w:rsidRDefault="00F01FDD" w:rsidP="009162A1">
      <w:pPr>
        <w:spacing w:line="360" w:lineRule="auto"/>
        <w:rPr>
          <w:rFonts w:cstheme="minorHAnsi"/>
          <w:sz w:val="24"/>
          <w:szCs w:val="24"/>
        </w:rPr>
      </w:pPr>
    </w:p>
    <w:p w14:paraId="5F947D91" w14:textId="60E7497B" w:rsidR="00F01FDD" w:rsidRPr="00623DCB" w:rsidRDefault="00F01FDD" w:rsidP="00F01FDD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</w:t>
      </w:r>
      <w:r w:rsidR="003F1EEE" w:rsidRPr="00623DCB">
        <w:rPr>
          <w:rFonts w:asciiTheme="minorHAnsi" w:hAnsiTheme="minorHAnsi" w:cstheme="minorHAnsi"/>
          <w:b/>
          <w:color w:val="auto"/>
          <w:sz w:val="24"/>
          <w:szCs w:val="24"/>
        </w:rPr>
        <w:t xml:space="preserve"> 2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5103"/>
        <w:gridCol w:w="6095"/>
      </w:tblGrid>
      <w:tr w:rsidR="00F12DAE" w:rsidRPr="00623DCB" w14:paraId="529565E3" w14:textId="6FBB9A7B" w:rsidTr="00C817FA">
        <w:trPr>
          <w:trHeight w:val="4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205E8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97425" w14:textId="5DC27C96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Uchwyt do lampy/</w:t>
            </w:r>
            <w:proofErr w:type="spellStart"/>
            <w:r w:rsidRPr="00623DCB"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softbox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3796145" w14:textId="49FC012F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 szt.</w:t>
            </w:r>
          </w:p>
        </w:tc>
      </w:tr>
      <w:tr w:rsidR="00F12DAE" w:rsidRPr="00623DCB" w14:paraId="45A2035C" w14:textId="0F6D9271" w:rsidTr="00C817FA"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68B12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5748B6F3" w14:textId="4AF92642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67C7BF" w14:textId="522DA0FA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Parametry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80B17E" w14:textId="77777777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Maksymalna </w:t>
            </w:r>
            <w:proofErr w:type="gramStart"/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wysokość:  min.</w:t>
            </w:r>
            <w:proofErr w:type="gramEnd"/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95 cm</w:t>
            </w:r>
          </w:p>
          <w:p w14:paraId="1A4C8C71" w14:textId="77777777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Minimalna wysokość: min. 25 cm</w:t>
            </w:r>
          </w:p>
          <w:p w14:paraId="6DD6B8B2" w14:textId="77777777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Maksymalne obciążenie głowicy: 3kg</w:t>
            </w:r>
          </w:p>
          <w:p w14:paraId="5E820DA5" w14:textId="769A835A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Możliwość obrotu w poziomie: 360 stopni</w:t>
            </w:r>
          </w:p>
          <w:p w14:paraId="4D03F757" w14:textId="77777777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Mocowanie do statywu:</w:t>
            </w:r>
          </w:p>
          <w:p w14:paraId="31F4A56F" w14:textId="77777777" w:rsidR="00F12DAE" w:rsidRPr="00623DCB" w:rsidRDefault="00F12DAE" w:rsidP="0040799C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Gwint 1/4"</w:t>
            </w:r>
          </w:p>
          <w:p w14:paraId="117B53C4" w14:textId="77777777" w:rsidR="00F12DAE" w:rsidRPr="00623DCB" w:rsidRDefault="00F12DAE" w:rsidP="0040799C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Gwint 3/8"</w:t>
            </w:r>
          </w:p>
          <w:p w14:paraId="6F66D6BB" w14:textId="15106924" w:rsidR="00F12DAE" w:rsidRPr="00623DCB" w:rsidRDefault="00F12DAE" w:rsidP="0040799C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Gwint 5/8"</w:t>
            </w:r>
          </w:p>
        </w:tc>
      </w:tr>
    </w:tbl>
    <w:p w14:paraId="77825F72" w14:textId="7F98BE38" w:rsidR="00F01FDD" w:rsidRPr="00623DCB" w:rsidRDefault="00F01FDD" w:rsidP="009162A1">
      <w:pPr>
        <w:spacing w:line="360" w:lineRule="auto"/>
        <w:rPr>
          <w:rFonts w:cstheme="minorHAnsi"/>
          <w:sz w:val="24"/>
          <w:szCs w:val="24"/>
        </w:rPr>
      </w:pPr>
    </w:p>
    <w:p w14:paraId="5606169B" w14:textId="0D510B5F" w:rsidR="003F1EEE" w:rsidRPr="00623DCB" w:rsidRDefault="003F1EEE" w:rsidP="003F1EEE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3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8079"/>
        <w:gridCol w:w="3119"/>
      </w:tblGrid>
      <w:tr w:rsidR="00F12DAE" w:rsidRPr="00623DCB" w14:paraId="2159C24F" w14:textId="675B6A13" w:rsidTr="00C817FA">
        <w:trPr>
          <w:trHeight w:val="4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E1692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4A5D9" w14:textId="6A237EEB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Lampa LED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09EB4243" w14:textId="63C64356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 szt.</w:t>
            </w:r>
          </w:p>
        </w:tc>
      </w:tr>
      <w:tr w:rsidR="00F12DAE" w:rsidRPr="00623DCB" w14:paraId="2F17BF6C" w14:textId="2B94AEC6" w:rsidTr="00C817FA"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00049" w14:textId="77777777" w:rsidR="00F12DAE" w:rsidRPr="00623DCB" w:rsidRDefault="00F12DAE" w:rsidP="00310422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100A51CC" w14:textId="16EC4D7C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D174FFA" w14:textId="5C925230" w:rsidR="00F12DAE" w:rsidRPr="00623DCB" w:rsidRDefault="00F12DAE" w:rsidP="0031042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Parametry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7B9508" w14:textId="24E387BE" w:rsidR="00F12DAE" w:rsidRPr="00623DCB" w:rsidRDefault="00F12DAE" w:rsidP="00310422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Temperatura Barwowa: min. 5500K +/- 200K</w:t>
            </w:r>
          </w:p>
          <w:p w14:paraId="4D3F26D5" w14:textId="1712768D" w:rsidR="00F12DAE" w:rsidRPr="00623DCB" w:rsidRDefault="00F12DAE" w:rsidP="00310422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Mocowanie: kompatybilne z uchwytem</w:t>
            </w:r>
          </w:p>
          <w:p w14:paraId="32B26AA5" w14:textId="77777777" w:rsidR="00F12DAE" w:rsidRPr="00623DCB" w:rsidRDefault="00F12DAE" w:rsidP="00310422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Zasilanie: AC 230V</w:t>
            </w:r>
          </w:p>
          <w:p w14:paraId="51D54737" w14:textId="50DD2391" w:rsidR="00F12DAE" w:rsidRPr="00623DCB" w:rsidRDefault="00F12DAE" w:rsidP="004250E3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Moc: min. 60W</w:t>
            </w:r>
          </w:p>
          <w:p w14:paraId="42627EDA" w14:textId="77777777" w:rsidR="00F12DAE" w:rsidRPr="00623DCB" w:rsidRDefault="00F12DAE" w:rsidP="004250E3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Jasność: &gt;11000 Lm</w:t>
            </w:r>
          </w:p>
          <w:p w14:paraId="4263F712" w14:textId="1706B629" w:rsidR="00F12DAE" w:rsidRPr="00623DCB" w:rsidRDefault="00F12DAE" w:rsidP="009A5DAC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Regulacja mocy: 1% - 100%</w:t>
            </w:r>
          </w:p>
        </w:tc>
      </w:tr>
    </w:tbl>
    <w:p w14:paraId="37BF99CD" w14:textId="72CE8ABA" w:rsidR="003F1EEE" w:rsidRPr="00623DCB" w:rsidRDefault="003F1EEE" w:rsidP="003F1EEE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3DCB">
        <w:rPr>
          <w:rFonts w:asciiTheme="minorHAnsi" w:hAnsiTheme="minorHAnsi" w:cstheme="minorHAnsi"/>
          <w:b/>
          <w:color w:val="auto"/>
          <w:sz w:val="24"/>
          <w:szCs w:val="24"/>
        </w:rPr>
        <w:t>Numer 4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4"/>
        <w:gridCol w:w="7371"/>
        <w:gridCol w:w="3827"/>
      </w:tblGrid>
      <w:tr w:rsidR="00F12DAE" w:rsidRPr="00623DCB" w14:paraId="48C7CD1F" w14:textId="3AFC8A9D" w:rsidTr="00C817FA">
        <w:trPr>
          <w:trHeight w:val="4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C2630" w14:textId="77777777" w:rsidR="00F12DAE" w:rsidRPr="00623DCB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1DBAC" w14:textId="07D0D8B0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623DCB">
              <w:rPr>
                <w:rFonts w:eastAsia="Times New Roman" w:cstheme="minorHAnsi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Softbox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7AE54653" w14:textId="48121D39" w:rsidR="00F12DAE" w:rsidRPr="00623DCB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16 szt.</w:t>
            </w:r>
          </w:p>
        </w:tc>
      </w:tr>
      <w:tr w:rsidR="00F12DAE" w:rsidRPr="00623DCB" w14:paraId="6D6FB439" w14:textId="772F1F31" w:rsidTr="00C817FA"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81F90" w14:textId="77777777" w:rsidR="00F12DAE" w:rsidRPr="00623DCB" w:rsidRDefault="00F12DAE" w:rsidP="00310422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12DAE" w:rsidRPr="00623DCB" w14:paraId="1A22E1A0" w14:textId="7637FD89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161D189" w14:textId="26420E82" w:rsidR="00F12DAE" w:rsidRPr="00623DCB" w:rsidRDefault="00F12DAE" w:rsidP="0031042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Parametry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368E6A" w14:textId="56BCD7CC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Wymiary: 30cm x 30cm.</w:t>
            </w:r>
          </w:p>
          <w:p w14:paraId="39C81F23" w14:textId="0B417F20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Konstrukcja umożliwiająca szybki montaż i demontaż.</w:t>
            </w:r>
          </w:p>
          <w:p w14:paraId="5EE08167" w14:textId="5D7B8052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Oświetlenie o miękkim, równomiernie rozproszonym charakterze dzięki zastosowaniu podwójnego dyfuzora.</w:t>
            </w:r>
          </w:p>
          <w:p w14:paraId="2567901F" w14:textId="0009B874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Lekka budowa z poszyciem wykonanym z wytrzymałego nylonu typu </w:t>
            </w:r>
            <w:proofErr w:type="spellStart"/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rip</w:t>
            </w:r>
            <w:proofErr w:type="spellEnd"/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-stop.</w:t>
            </w:r>
          </w:p>
          <w:p w14:paraId="4B8FD982" w14:textId="4920144A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Kompatybilność z </w:t>
            </w:r>
            <w:proofErr w:type="spellStart"/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gridami</w:t>
            </w:r>
            <w:proofErr w:type="spellEnd"/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  <w:p w14:paraId="2F424EFB" w14:textId="486E32EB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Dołączony wygodny pokrowiec transportowy.</w:t>
            </w:r>
          </w:p>
          <w:p w14:paraId="50B06516" w14:textId="1DDCBC04" w:rsidR="00F12DAE" w:rsidRPr="00623DCB" w:rsidRDefault="00F12DAE" w:rsidP="00910EE6">
            <w:pPr>
              <w:pStyle w:val="Akapitzlist"/>
              <w:numPr>
                <w:ilvl w:val="0"/>
                <w:numId w:val="40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623DCB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Standardowe, uniwersalne mocowanie</w:t>
            </w:r>
          </w:p>
        </w:tc>
      </w:tr>
    </w:tbl>
    <w:p w14:paraId="21C67869" w14:textId="78ACE6CC" w:rsidR="003F1EEE" w:rsidRPr="00623DCB" w:rsidRDefault="003F1EEE" w:rsidP="009162A1">
      <w:pPr>
        <w:spacing w:line="360" w:lineRule="auto"/>
        <w:rPr>
          <w:rFonts w:cstheme="minorHAnsi"/>
          <w:b/>
          <w:sz w:val="24"/>
          <w:szCs w:val="24"/>
        </w:rPr>
      </w:pPr>
    </w:p>
    <w:p w14:paraId="6DB216A4" w14:textId="5A6C3B48" w:rsidR="003F1EEE" w:rsidRPr="005B5C41" w:rsidRDefault="003F1EEE" w:rsidP="003F1EEE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B5C41">
        <w:rPr>
          <w:rFonts w:asciiTheme="minorHAnsi" w:hAnsiTheme="minorHAnsi" w:cstheme="minorHAnsi"/>
          <w:b/>
          <w:color w:val="auto"/>
          <w:sz w:val="24"/>
          <w:szCs w:val="24"/>
        </w:rPr>
        <w:t>Numer 5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7371"/>
        <w:gridCol w:w="3119"/>
      </w:tblGrid>
      <w:tr w:rsidR="005B5C41" w:rsidRPr="005B5C41" w14:paraId="506CCB08" w14:textId="3BC9BFBA" w:rsidTr="00C817FA">
        <w:trPr>
          <w:trHeight w:val="45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B753B" w14:textId="77777777" w:rsidR="00F12DAE" w:rsidRPr="005B5C41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D48C1" w14:textId="39C5C64B" w:rsidR="00F12DAE" w:rsidRPr="005B5C41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cstheme="minorHAnsi"/>
                <w:b/>
                <w:sz w:val="24"/>
                <w:szCs w:val="24"/>
              </w:rPr>
              <w:t>Aparat fotograficzny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78CD24D" w14:textId="37134906" w:rsidR="00F12DAE" w:rsidRPr="005B5C41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8 szt.</w:t>
            </w:r>
          </w:p>
        </w:tc>
      </w:tr>
      <w:tr w:rsidR="005B5C41" w:rsidRPr="005B5C41" w14:paraId="64110A9F" w14:textId="58AC7576" w:rsidTr="00C817FA"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737B7" w14:textId="77777777" w:rsidR="00F12DAE" w:rsidRPr="005B5C41" w:rsidRDefault="00F12DAE" w:rsidP="00310422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5B5C41" w:rsidRPr="005B5C41" w14:paraId="0FF756A2" w14:textId="3D8B1025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CD156DE" w14:textId="0C8C56D3" w:rsidR="00F12DAE" w:rsidRPr="005B5C41" w:rsidRDefault="00F12DAE" w:rsidP="0031042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Parametry</w:t>
            </w:r>
          </w:p>
        </w:tc>
        <w:tc>
          <w:tcPr>
            <w:tcW w:w="10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694501F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Typ: aparat cyfrowy </w:t>
            </w:r>
            <w:proofErr w:type="spellStart"/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bezlusterkowy</w:t>
            </w:r>
            <w:proofErr w:type="spellEnd"/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72D2970A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matrycy: min. 24 </w:t>
            </w:r>
            <w:proofErr w:type="spellStart"/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Mpix</w:t>
            </w:r>
            <w:proofErr w:type="spellEnd"/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  <w:p w14:paraId="5DCA821C" w14:textId="77777777" w:rsidR="00E24A48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Rozmiar matrycy: </w:t>
            </w:r>
            <w:r w:rsidR="00E24A48" w:rsidRPr="005B5C4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Pełna klatka (35.9 x 23.9 mm)</w:t>
            </w:r>
          </w:p>
          <w:p w14:paraId="605AF2B2" w14:textId="0FF24EED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Rodzaj matrycy: CMOS.</w:t>
            </w:r>
          </w:p>
          <w:p w14:paraId="1C1D8C9B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Maksymalna rozdzielczość zdjęć: ok. 6000 × 4000 pikseli.</w:t>
            </w:r>
          </w:p>
          <w:p w14:paraId="34A7C60A" w14:textId="56528A8F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Wizjer: elektroniczny.</w:t>
            </w:r>
          </w:p>
          <w:p w14:paraId="23653C29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Obsługiwane karty pamięci: SD / SDHC / SDXC</w:t>
            </w:r>
          </w:p>
          <w:p w14:paraId="7DC1B227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Mocowanie obiektywów: zgodne z systemem producenta </w:t>
            </w:r>
          </w:p>
          <w:p w14:paraId="0ADC8A64" w14:textId="60E77516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Szybkość zdjęć seryjnych: </w:t>
            </w:r>
            <w:r w:rsidR="00E24A48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do min. 40 kl./s </w:t>
            </w:r>
          </w:p>
          <w:p w14:paraId="49B5DA7F" w14:textId="0A04BD6E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Nagrywanie wideo: 4K UHD (min. 30 kl./s)</w:t>
            </w:r>
          </w:p>
          <w:p w14:paraId="608C0E81" w14:textId="6C52FDF3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Zakres czułości ISO: 100–</w:t>
            </w:r>
            <w:r w:rsidR="00E24A48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 100</w:t>
            </w: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000</w:t>
            </w:r>
          </w:p>
          <w:p w14:paraId="781558EE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Wyświetlacz: LCD dotykowy, ruchomy, przekątna min. 2,9".</w:t>
            </w:r>
          </w:p>
          <w:p w14:paraId="66019C24" w14:textId="3C01ACD1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Format zapisu: </w:t>
            </w:r>
            <w:r w:rsidR="00E24A48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co najmniej </w:t>
            </w: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RAW + JPEG.</w:t>
            </w:r>
          </w:p>
          <w:p w14:paraId="66D010AE" w14:textId="77777777" w:rsidR="00F12DAE" w:rsidRPr="005B5C41" w:rsidRDefault="00F12DAE" w:rsidP="00310422">
            <w:pPr>
              <w:pStyle w:val="Akapitzlist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Zasilanie: akumulator dedykowany, z możliwością ładowania przez USB-C</w:t>
            </w:r>
          </w:p>
          <w:p w14:paraId="2B11216D" w14:textId="77777777" w:rsidR="00C00BE9" w:rsidRPr="005B5C41" w:rsidRDefault="00F12DAE" w:rsidP="00C00BE9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Łączność dodatkowa: Wi-Fi, Bluetooth</w:t>
            </w:r>
          </w:p>
          <w:p w14:paraId="05FE8314" w14:textId="399EDEA8" w:rsidR="00F12DAE" w:rsidRPr="005B5C41" w:rsidRDefault="00F12DAE" w:rsidP="00C00BE9">
            <w:pPr>
              <w:numPr>
                <w:ilvl w:val="0"/>
                <w:numId w:val="2"/>
              </w:num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 zestawie z </w:t>
            </w:r>
            <w:r w:rsidRPr="005B5C41">
              <w:rPr>
                <w:rFonts w:cstheme="minorHAnsi"/>
              </w:rPr>
              <w:t>obiektyw</w:t>
            </w:r>
            <w:r w:rsidR="00443D77" w:rsidRPr="005B5C41">
              <w:rPr>
                <w:rFonts w:cstheme="minorHAnsi"/>
              </w:rPr>
              <w:t>em</w:t>
            </w:r>
            <w:r w:rsidRPr="005B5C41">
              <w:rPr>
                <w:rFonts w:cstheme="minorHAnsi"/>
              </w:rPr>
              <w:t xml:space="preserve"> zmiennoogniskowy preferowany </w:t>
            </w:r>
            <w:r w:rsidR="001E10F3" w:rsidRPr="005B5C41">
              <w:rPr>
                <w:rFonts w:cstheme="minorHAnsi"/>
              </w:rPr>
              <w:t>24</w:t>
            </w:r>
            <w:r w:rsidR="00C00BE9" w:rsidRPr="005B5C41">
              <w:rPr>
                <w:rFonts w:cstheme="minorHAnsi"/>
              </w:rPr>
              <w:t xml:space="preserve"> </w:t>
            </w:r>
            <w:r w:rsidR="00CF6935" w:rsidRPr="005B5C41">
              <w:rPr>
                <w:rFonts w:cstheme="minorHAnsi"/>
              </w:rPr>
              <w:t xml:space="preserve">mm </w:t>
            </w:r>
            <w:r w:rsidR="00C00BE9" w:rsidRPr="005B5C41">
              <w:rPr>
                <w:rFonts w:cstheme="minorHAnsi"/>
              </w:rPr>
              <w:t xml:space="preserve">– min. </w:t>
            </w:r>
            <w:r w:rsidR="001E10F3" w:rsidRPr="005B5C41">
              <w:rPr>
                <w:rFonts w:cstheme="minorHAnsi"/>
              </w:rPr>
              <w:t>45</w:t>
            </w:r>
            <w:r w:rsidRPr="005B5C41">
              <w:rPr>
                <w:rFonts w:cstheme="minorHAnsi"/>
              </w:rPr>
              <w:t xml:space="preserve"> mm</w:t>
            </w:r>
          </w:p>
        </w:tc>
      </w:tr>
    </w:tbl>
    <w:p w14:paraId="1C1F093C" w14:textId="414BB5D0" w:rsidR="003F1EEE" w:rsidRPr="005B5C41" w:rsidRDefault="003F1EEE" w:rsidP="009162A1">
      <w:pPr>
        <w:spacing w:line="360" w:lineRule="auto"/>
        <w:rPr>
          <w:rFonts w:cstheme="minorHAnsi"/>
          <w:b/>
          <w:sz w:val="24"/>
          <w:szCs w:val="24"/>
        </w:rPr>
      </w:pPr>
    </w:p>
    <w:p w14:paraId="348321C5" w14:textId="6014775A" w:rsidR="003F1EEE" w:rsidRPr="005B5C41" w:rsidRDefault="003F1EEE" w:rsidP="003F1EEE">
      <w:pPr>
        <w:pStyle w:val="Nagwek1"/>
        <w:spacing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5B5C41">
        <w:rPr>
          <w:rFonts w:asciiTheme="minorHAnsi" w:hAnsiTheme="minorHAnsi" w:cstheme="minorHAnsi"/>
          <w:b/>
          <w:color w:val="auto"/>
          <w:sz w:val="24"/>
          <w:szCs w:val="24"/>
        </w:rPr>
        <w:t>Numer 6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6379"/>
        <w:gridCol w:w="3969"/>
      </w:tblGrid>
      <w:tr w:rsidR="005B5C41" w:rsidRPr="005B5C41" w14:paraId="05F19EAB" w14:textId="360A7614" w:rsidTr="00C817FA">
        <w:trPr>
          <w:trHeight w:val="45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35271" w14:textId="77777777" w:rsidR="00F12DAE" w:rsidRPr="005B5C41" w:rsidRDefault="00F12DAE" w:rsidP="0040799C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E84A7" w14:textId="5DC59355" w:rsidR="00F12DAE" w:rsidRPr="005B5C41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Obiektyw do aparatu fotograficznego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09E3DF13" w14:textId="79E540D2" w:rsidR="00F12DAE" w:rsidRPr="005B5C41" w:rsidRDefault="00F12DAE" w:rsidP="0040799C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10 szt.</w:t>
            </w:r>
          </w:p>
        </w:tc>
      </w:tr>
      <w:tr w:rsidR="005B5C41" w:rsidRPr="005B5C41" w14:paraId="4D55F9D2" w14:textId="552CDAB3" w:rsidTr="00C817FA"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4E019" w14:textId="77777777" w:rsidR="00F12DAE" w:rsidRPr="005B5C41" w:rsidRDefault="00F12DAE" w:rsidP="00310422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5B5C41" w:rsidRPr="005B5C41" w14:paraId="656B3AB7" w14:textId="02B29502" w:rsidTr="00C8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65DC5DA" w14:textId="07A2B574" w:rsidR="00F12DAE" w:rsidRPr="005B5C41" w:rsidRDefault="00F12DAE" w:rsidP="00310422">
            <w:pPr>
              <w:spacing w:after="0" w:line="360" w:lineRule="auto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Parametry</w:t>
            </w:r>
          </w:p>
        </w:tc>
        <w:tc>
          <w:tcPr>
            <w:tcW w:w="10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39FF372" w14:textId="714B1610" w:rsidR="00F12DAE" w:rsidRPr="005B5C41" w:rsidRDefault="00F12DAE" w:rsidP="00310422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Obiektyw </w:t>
            </w:r>
            <w:r w:rsidR="00C00BE9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kompatybilny z aparatem w pozycji nr 5</w:t>
            </w:r>
            <w:r w:rsid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inny zakres ogniskowych</w:t>
            </w:r>
          </w:p>
          <w:p w14:paraId="57C7883B" w14:textId="77777777" w:rsidR="001E10F3" w:rsidRPr="005B5C41" w:rsidRDefault="001E10F3" w:rsidP="001E10F3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Mocowanie: zgodne z systemem producenta (dedykowane do </w:t>
            </w:r>
            <w:proofErr w:type="spellStart"/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bezlusterkowców</w:t>
            </w:r>
            <w:proofErr w:type="spellEnd"/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2FF7A99C" w14:textId="49014F6E" w:rsidR="00F12DAE" w:rsidRPr="005B5C41" w:rsidRDefault="00F12DAE" w:rsidP="00310422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Do matryc: </w:t>
            </w:r>
            <w:proofErr w:type="spellStart"/>
            <w:r w:rsidR="009A5DAC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pełnoklatkowych</w:t>
            </w:r>
            <w:proofErr w:type="spellEnd"/>
          </w:p>
          <w:p w14:paraId="4B328CEE" w14:textId="3393F3AF" w:rsidR="00F12DAE" w:rsidRPr="005B5C41" w:rsidRDefault="00F12DAE" w:rsidP="00310422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Zakres ogniskowych: ok. </w:t>
            </w:r>
            <w:r w:rsidR="009A5DAC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24</w:t>
            </w: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–</w:t>
            </w:r>
            <w:r w:rsidR="009A5DAC"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min. 100 </w:t>
            </w: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mm </w:t>
            </w:r>
          </w:p>
          <w:p w14:paraId="4C6C3DC6" w14:textId="77777777" w:rsidR="00F12DAE" w:rsidRPr="005B5C41" w:rsidRDefault="00F12DAE" w:rsidP="009A5DAC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Stabilizacja obrazu</w:t>
            </w:r>
          </w:p>
          <w:p w14:paraId="067C30DD" w14:textId="33EFF13E" w:rsidR="009A5DAC" w:rsidRPr="005B5C41" w:rsidRDefault="009A5DAC" w:rsidP="009A5DAC">
            <w:pPr>
              <w:pStyle w:val="Akapitzlist"/>
              <w:numPr>
                <w:ilvl w:val="0"/>
                <w:numId w:val="41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5C4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Dołączona Osłona przeciwsłoneczna</w:t>
            </w:r>
          </w:p>
        </w:tc>
      </w:tr>
    </w:tbl>
    <w:p w14:paraId="108AB65F" w14:textId="25F07954" w:rsidR="003F1EEE" w:rsidRPr="005B5C41" w:rsidRDefault="003F1EEE" w:rsidP="009162A1">
      <w:pPr>
        <w:spacing w:line="360" w:lineRule="auto"/>
        <w:rPr>
          <w:rFonts w:cstheme="minorHAnsi"/>
          <w:b/>
          <w:sz w:val="24"/>
          <w:szCs w:val="24"/>
        </w:rPr>
      </w:pPr>
    </w:p>
    <w:p w14:paraId="551648BC" w14:textId="77777777" w:rsidR="00ED5252" w:rsidRPr="00623DCB" w:rsidRDefault="00ED5252">
      <w:pPr>
        <w:spacing w:line="360" w:lineRule="auto"/>
        <w:rPr>
          <w:rFonts w:cstheme="minorHAnsi"/>
          <w:b/>
          <w:sz w:val="24"/>
          <w:szCs w:val="24"/>
        </w:rPr>
      </w:pPr>
    </w:p>
    <w:sectPr w:rsidR="00ED5252" w:rsidRPr="00623DCB" w:rsidSect="007E6918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20A1B" w14:textId="77777777" w:rsidR="00524499" w:rsidRDefault="00524499" w:rsidP="00140A01">
      <w:pPr>
        <w:spacing w:after="0" w:line="240" w:lineRule="auto"/>
      </w:pPr>
      <w:r>
        <w:separator/>
      </w:r>
    </w:p>
  </w:endnote>
  <w:endnote w:type="continuationSeparator" w:id="0">
    <w:p w14:paraId="52ECC752" w14:textId="77777777" w:rsidR="00524499" w:rsidRDefault="00524499" w:rsidP="00140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0144419"/>
      <w:docPartObj>
        <w:docPartGallery w:val="Page Numbers (Bottom of Page)"/>
        <w:docPartUnique/>
      </w:docPartObj>
    </w:sdtPr>
    <w:sdtContent>
      <w:p w14:paraId="518DD761" w14:textId="77777777" w:rsidR="00EB0FAC" w:rsidRDefault="00EB0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8C94DB" w14:textId="77777777" w:rsidR="00EB0FAC" w:rsidRDefault="00EB0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F50E" w14:textId="77777777" w:rsidR="00524499" w:rsidRDefault="00524499" w:rsidP="00140A01">
      <w:pPr>
        <w:spacing w:after="0" w:line="240" w:lineRule="auto"/>
      </w:pPr>
      <w:r>
        <w:separator/>
      </w:r>
    </w:p>
  </w:footnote>
  <w:footnote w:type="continuationSeparator" w:id="0">
    <w:p w14:paraId="2CAB0687" w14:textId="77777777" w:rsidR="00524499" w:rsidRDefault="00524499" w:rsidP="00140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E25A" w14:textId="77777777" w:rsidR="00EB0FAC" w:rsidRDefault="00EB0FAC" w:rsidP="00214B9D">
    <w:pPr>
      <w:pStyle w:val="Nagwek"/>
    </w:pPr>
    <w:bookmarkStart w:id="5" w:name="_Hlk183177044"/>
    <w:r w:rsidRPr="00C1130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4D868FA2" wp14:editId="3E410933">
          <wp:extent cx="5581650" cy="719208"/>
          <wp:effectExtent l="0" t="0" r="0" b="5080"/>
          <wp:docPr id="1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CF4D77" w14:textId="77777777" w:rsidR="00EB0FAC" w:rsidRDefault="00EB0FAC" w:rsidP="00214B9D">
    <w:pPr>
      <w:pStyle w:val="Nagwek"/>
      <w:jc w:val="center"/>
    </w:pPr>
    <w:r>
      <w:t xml:space="preserve">Projekt </w:t>
    </w:r>
    <w:r w:rsidRPr="00140A01">
      <w:t>Centrum designu i animacji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  <w:bookmarkEnd w:id="5"/>
  </w:p>
  <w:p w14:paraId="5DDBC5F7" w14:textId="77777777" w:rsidR="00EB0FAC" w:rsidRDefault="00EB0FAC" w:rsidP="00214B9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97B08"/>
    <w:multiLevelType w:val="hybridMultilevel"/>
    <w:tmpl w:val="D8D85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420BC"/>
    <w:multiLevelType w:val="hybridMultilevel"/>
    <w:tmpl w:val="2B409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47D4"/>
    <w:multiLevelType w:val="multilevel"/>
    <w:tmpl w:val="B0983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2F506B"/>
    <w:multiLevelType w:val="multilevel"/>
    <w:tmpl w:val="B074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A602D"/>
    <w:multiLevelType w:val="hybridMultilevel"/>
    <w:tmpl w:val="BBD205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C46DA5"/>
    <w:multiLevelType w:val="multilevel"/>
    <w:tmpl w:val="263A0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D6A69"/>
    <w:multiLevelType w:val="multilevel"/>
    <w:tmpl w:val="1E9A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B554D"/>
    <w:multiLevelType w:val="multilevel"/>
    <w:tmpl w:val="77AC7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7C4565"/>
    <w:multiLevelType w:val="multilevel"/>
    <w:tmpl w:val="F078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8601D"/>
    <w:multiLevelType w:val="multilevel"/>
    <w:tmpl w:val="11C0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F86FF5"/>
    <w:multiLevelType w:val="multilevel"/>
    <w:tmpl w:val="BAFC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AF5A6A"/>
    <w:multiLevelType w:val="hybridMultilevel"/>
    <w:tmpl w:val="D334F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D6A0B"/>
    <w:multiLevelType w:val="multilevel"/>
    <w:tmpl w:val="00726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8B65FD"/>
    <w:multiLevelType w:val="hybridMultilevel"/>
    <w:tmpl w:val="D3C81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F85BE2"/>
    <w:multiLevelType w:val="multilevel"/>
    <w:tmpl w:val="7DB6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732BA9"/>
    <w:multiLevelType w:val="multilevel"/>
    <w:tmpl w:val="6DE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5A4566"/>
    <w:multiLevelType w:val="hybridMultilevel"/>
    <w:tmpl w:val="2768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63E7D"/>
    <w:multiLevelType w:val="multilevel"/>
    <w:tmpl w:val="29868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BB0501"/>
    <w:multiLevelType w:val="multilevel"/>
    <w:tmpl w:val="286AC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0CD3D42"/>
    <w:multiLevelType w:val="multilevel"/>
    <w:tmpl w:val="BE6E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74F5AE4"/>
    <w:multiLevelType w:val="multilevel"/>
    <w:tmpl w:val="564C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A94BE0"/>
    <w:multiLevelType w:val="multilevel"/>
    <w:tmpl w:val="049E8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003731"/>
    <w:multiLevelType w:val="multilevel"/>
    <w:tmpl w:val="02C8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531D53"/>
    <w:multiLevelType w:val="multilevel"/>
    <w:tmpl w:val="5E3A3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877623"/>
    <w:multiLevelType w:val="hybridMultilevel"/>
    <w:tmpl w:val="4852B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43AF2"/>
    <w:multiLevelType w:val="multilevel"/>
    <w:tmpl w:val="4224C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A83A9D"/>
    <w:multiLevelType w:val="hybridMultilevel"/>
    <w:tmpl w:val="23F6F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25129"/>
    <w:multiLevelType w:val="multilevel"/>
    <w:tmpl w:val="ABB2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E0235E"/>
    <w:multiLevelType w:val="hybridMultilevel"/>
    <w:tmpl w:val="0AACB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C107FD"/>
    <w:multiLevelType w:val="multilevel"/>
    <w:tmpl w:val="4320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CD51F0"/>
    <w:multiLevelType w:val="multilevel"/>
    <w:tmpl w:val="3E9E7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184961"/>
    <w:multiLevelType w:val="multilevel"/>
    <w:tmpl w:val="C86E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06775E"/>
    <w:multiLevelType w:val="hybridMultilevel"/>
    <w:tmpl w:val="69C2C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B031D"/>
    <w:multiLevelType w:val="multilevel"/>
    <w:tmpl w:val="2D62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AA3C3F"/>
    <w:multiLevelType w:val="multilevel"/>
    <w:tmpl w:val="E9EA5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B07307E"/>
    <w:multiLevelType w:val="hybridMultilevel"/>
    <w:tmpl w:val="32DA2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6773CF"/>
    <w:multiLevelType w:val="multilevel"/>
    <w:tmpl w:val="2CA0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231752"/>
    <w:multiLevelType w:val="multilevel"/>
    <w:tmpl w:val="9A96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077A62"/>
    <w:multiLevelType w:val="hybridMultilevel"/>
    <w:tmpl w:val="8C0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25054"/>
    <w:multiLevelType w:val="multilevel"/>
    <w:tmpl w:val="EA3A3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E47D6C"/>
    <w:multiLevelType w:val="hybridMultilevel"/>
    <w:tmpl w:val="B9F43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905A1"/>
    <w:multiLevelType w:val="multilevel"/>
    <w:tmpl w:val="3EA8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286C43"/>
    <w:multiLevelType w:val="multilevel"/>
    <w:tmpl w:val="277A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3A12C0"/>
    <w:multiLevelType w:val="multilevel"/>
    <w:tmpl w:val="E15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A470E7"/>
    <w:multiLevelType w:val="multilevel"/>
    <w:tmpl w:val="3A52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5332594">
    <w:abstractNumId w:val="40"/>
  </w:num>
  <w:num w:numId="2" w16cid:durableId="724719472">
    <w:abstractNumId w:val="24"/>
  </w:num>
  <w:num w:numId="3" w16cid:durableId="792215746">
    <w:abstractNumId w:val="29"/>
  </w:num>
  <w:num w:numId="4" w16cid:durableId="1725058798">
    <w:abstractNumId w:val="8"/>
  </w:num>
  <w:num w:numId="5" w16cid:durableId="2048025714">
    <w:abstractNumId w:val="42"/>
  </w:num>
  <w:num w:numId="6" w16cid:durableId="223639079">
    <w:abstractNumId w:val="10"/>
  </w:num>
  <w:num w:numId="7" w16cid:durableId="1713116050">
    <w:abstractNumId w:val="5"/>
  </w:num>
  <w:num w:numId="8" w16cid:durableId="1245341402">
    <w:abstractNumId w:val="22"/>
  </w:num>
  <w:num w:numId="9" w16cid:durableId="148255303">
    <w:abstractNumId w:val="20"/>
  </w:num>
  <w:num w:numId="10" w16cid:durableId="1237207816">
    <w:abstractNumId w:val="6"/>
  </w:num>
  <w:num w:numId="11" w16cid:durableId="472790787">
    <w:abstractNumId w:val="43"/>
  </w:num>
  <w:num w:numId="12" w16cid:durableId="1707097258">
    <w:abstractNumId w:val="21"/>
  </w:num>
  <w:num w:numId="13" w16cid:durableId="729229376">
    <w:abstractNumId w:val="15"/>
  </w:num>
  <w:num w:numId="14" w16cid:durableId="306710677">
    <w:abstractNumId w:val="17"/>
  </w:num>
  <w:num w:numId="15" w16cid:durableId="922840178">
    <w:abstractNumId w:val="33"/>
  </w:num>
  <w:num w:numId="16" w16cid:durableId="1836803375">
    <w:abstractNumId w:val="3"/>
  </w:num>
  <w:num w:numId="17" w16cid:durableId="1698652557">
    <w:abstractNumId w:val="9"/>
  </w:num>
  <w:num w:numId="18" w16cid:durableId="1583022988">
    <w:abstractNumId w:val="37"/>
  </w:num>
  <w:num w:numId="19" w16cid:durableId="750345987">
    <w:abstractNumId w:val="23"/>
  </w:num>
  <w:num w:numId="20" w16cid:durableId="1127159924">
    <w:abstractNumId w:val="12"/>
  </w:num>
  <w:num w:numId="21" w16cid:durableId="1156262975">
    <w:abstractNumId w:val="41"/>
  </w:num>
  <w:num w:numId="22" w16cid:durableId="519320623">
    <w:abstractNumId w:val="36"/>
  </w:num>
  <w:num w:numId="23" w16cid:durableId="812797209">
    <w:abstractNumId w:val="25"/>
  </w:num>
  <w:num w:numId="24" w16cid:durableId="439451000">
    <w:abstractNumId w:val="31"/>
  </w:num>
  <w:num w:numId="25" w16cid:durableId="1944805516">
    <w:abstractNumId w:val="39"/>
  </w:num>
  <w:num w:numId="26" w16cid:durableId="965618902">
    <w:abstractNumId w:val="27"/>
  </w:num>
  <w:num w:numId="27" w16cid:durableId="1139225073">
    <w:abstractNumId w:val="14"/>
  </w:num>
  <w:num w:numId="28" w16cid:durableId="245655729">
    <w:abstractNumId w:val="44"/>
  </w:num>
  <w:num w:numId="29" w16cid:durableId="713891456">
    <w:abstractNumId w:val="26"/>
  </w:num>
  <w:num w:numId="30" w16cid:durableId="2086486383">
    <w:abstractNumId w:val="16"/>
  </w:num>
  <w:num w:numId="31" w16cid:durableId="290329268">
    <w:abstractNumId w:val="32"/>
  </w:num>
  <w:num w:numId="32" w16cid:durableId="1985576097">
    <w:abstractNumId w:val="38"/>
  </w:num>
  <w:num w:numId="33" w16cid:durableId="617567961">
    <w:abstractNumId w:val="13"/>
  </w:num>
  <w:num w:numId="34" w16cid:durableId="318266309">
    <w:abstractNumId w:val="2"/>
  </w:num>
  <w:num w:numId="35" w16cid:durableId="1526867502">
    <w:abstractNumId w:val="34"/>
  </w:num>
  <w:num w:numId="36" w16cid:durableId="214201218">
    <w:abstractNumId w:val="19"/>
  </w:num>
  <w:num w:numId="37" w16cid:durableId="2034066057">
    <w:abstractNumId w:val="18"/>
  </w:num>
  <w:num w:numId="38" w16cid:durableId="1854102254">
    <w:abstractNumId w:val="7"/>
  </w:num>
  <w:num w:numId="39" w16cid:durableId="786779153">
    <w:abstractNumId w:val="0"/>
  </w:num>
  <w:num w:numId="40" w16cid:durableId="346059057">
    <w:abstractNumId w:val="11"/>
  </w:num>
  <w:num w:numId="41" w16cid:durableId="2006081710">
    <w:abstractNumId w:val="35"/>
  </w:num>
  <w:num w:numId="42" w16cid:durableId="1163861178">
    <w:abstractNumId w:val="1"/>
  </w:num>
  <w:num w:numId="43" w16cid:durableId="149978361">
    <w:abstractNumId w:val="4"/>
  </w:num>
  <w:num w:numId="44" w16cid:durableId="1227838333">
    <w:abstractNumId w:val="28"/>
  </w:num>
  <w:num w:numId="45" w16cid:durableId="969751995">
    <w:abstractNumId w:val="33"/>
  </w:num>
  <w:num w:numId="46" w16cid:durableId="90587703">
    <w:abstractNumId w:val="3"/>
  </w:num>
  <w:num w:numId="47" w16cid:durableId="53971020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A01"/>
    <w:rsid w:val="00025AED"/>
    <w:rsid w:val="00055412"/>
    <w:rsid w:val="00077595"/>
    <w:rsid w:val="000970E6"/>
    <w:rsid w:val="000C5A3F"/>
    <w:rsid w:val="000F7195"/>
    <w:rsid w:val="00102590"/>
    <w:rsid w:val="0012098A"/>
    <w:rsid w:val="00132357"/>
    <w:rsid w:val="00132FCC"/>
    <w:rsid w:val="00140A01"/>
    <w:rsid w:val="00154619"/>
    <w:rsid w:val="00195006"/>
    <w:rsid w:val="00197AB1"/>
    <w:rsid w:val="001B193A"/>
    <w:rsid w:val="001C00A5"/>
    <w:rsid w:val="001C21C5"/>
    <w:rsid w:val="001E10F3"/>
    <w:rsid w:val="00204644"/>
    <w:rsid w:val="00214B9D"/>
    <w:rsid w:val="00237EE9"/>
    <w:rsid w:val="00245F2B"/>
    <w:rsid w:val="002B1ED5"/>
    <w:rsid w:val="002E5354"/>
    <w:rsid w:val="002F367A"/>
    <w:rsid w:val="00310422"/>
    <w:rsid w:val="00310FE2"/>
    <w:rsid w:val="00324C7A"/>
    <w:rsid w:val="003302CD"/>
    <w:rsid w:val="00330986"/>
    <w:rsid w:val="003629DD"/>
    <w:rsid w:val="00392E75"/>
    <w:rsid w:val="003F1EEE"/>
    <w:rsid w:val="003F7AC9"/>
    <w:rsid w:val="004045D6"/>
    <w:rsid w:val="0040799C"/>
    <w:rsid w:val="004250E3"/>
    <w:rsid w:val="00443D77"/>
    <w:rsid w:val="00462ACA"/>
    <w:rsid w:val="00485650"/>
    <w:rsid w:val="004D045D"/>
    <w:rsid w:val="004D4F35"/>
    <w:rsid w:val="004E393A"/>
    <w:rsid w:val="004E693F"/>
    <w:rsid w:val="004F152E"/>
    <w:rsid w:val="004F2AFF"/>
    <w:rsid w:val="00524499"/>
    <w:rsid w:val="005369C4"/>
    <w:rsid w:val="00542D31"/>
    <w:rsid w:val="00552E22"/>
    <w:rsid w:val="00556324"/>
    <w:rsid w:val="00583BD8"/>
    <w:rsid w:val="005A2E2C"/>
    <w:rsid w:val="005A60DE"/>
    <w:rsid w:val="005B5C41"/>
    <w:rsid w:val="005C6CA3"/>
    <w:rsid w:val="005C7CE5"/>
    <w:rsid w:val="005D5CC1"/>
    <w:rsid w:val="005D5DA9"/>
    <w:rsid w:val="005E6AA1"/>
    <w:rsid w:val="006110D3"/>
    <w:rsid w:val="00623DCB"/>
    <w:rsid w:val="00631C62"/>
    <w:rsid w:val="006414C3"/>
    <w:rsid w:val="006524BF"/>
    <w:rsid w:val="0066023B"/>
    <w:rsid w:val="006A6B3D"/>
    <w:rsid w:val="006E71B4"/>
    <w:rsid w:val="006F4FEA"/>
    <w:rsid w:val="00726A7B"/>
    <w:rsid w:val="00741F07"/>
    <w:rsid w:val="0075110F"/>
    <w:rsid w:val="007848B0"/>
    <w:rsid w:val="007923C1"/>
    <w:rsid w:val="007B2D28"/>
    <w:rsid w:val="007B730F"/>
    <w:rsid w:val="007C31AE"/>
    <w:rsid w:val="007E6918"/>
    <w:rsid w:val="007F7F3B"/>
    <w:rsid w:val="00872E26"/>
    <w:rsid w:val="00875634"/>
    <w:rsid w:val="0087572F"/>
    <w:rsid w:val="008827FC"/>
    <w:rsid w:val="008A5784"/>
    <w:rsid w:val="00910EE6"/>
    <w:rsid w:val="009162A1"/>
    <w:rsid w:val="00920779"/>
    <w:rsid w:val="00924E37"/>
    <w:rsid w:val="00935D1E"/>
    <w:rsid w:val="00936D73"/>
    <w:rsid w:val="009522D8"/>
    <w:rsid w:val="0096267E"/>
    <w:rsid w:val="00974D5F"/>
    <w:rsid w:val="009900AC"/>
    <w:rsid w:val="0099225A"/>
    <w:rsid w:val="009A5B78"/>
    <w:rsid w:val="009A5DAC"/>
    <w:rsid w:val="009B169E"/>
    <w:rsid w:val="009B466F"/>
    <w:rsid w:val="00A07650"/>
    <w:rsid w:val="00A4739B"/>
    <w:rsid w:val="00A602FE"/>
    <w:rsid w:val="00AB61F5"/>
    <w:rsid w:val="00AD5308"/>
    <w:rsid w:val="00B0748B"/>
    <w:rsid w:val="00B1346C"/>
    <w:rsid w:val="00B26D32"/>
    <w:rsid w:val="00B55B93"/>
    <w:rsid w:val="00B73038"/>
    <w:rsid w:val="00B80C61"/>
    <w:rsid w:val="00B93924"/>
    <w:rsid w:val="00B93B11"/>
    <w:rsid w:val="00BB2FF7"/>
    <w:rsid w:val="00C00BE9"/>
    <w:rsid w:val="00C3617A"/>
    <w:rsid w:val="00C817FA"/>
    <w:rsid w:val="00CD2CE2"/>
    <w:rsid w:val="00CF6935"/>
    <w:rsid w:val="00D04DAB"/>
    <w:rsid w:val="00D134DC"/>
    <w:rsid w:val="00D140CA"/>
    <w:rsid w:val="00D162DC"/>
    <w:rsid w:val="00D22145"/>
    <w:rsid w:val="00D514B0"/>
    <w:rsid w:val="00D70047"/>
    <w:rsid w:val="00DC6A0E"/>
    <w:rsid w:val="00DD7E28"/>
    <w:rsid w:val="00DF5423"/>
    <w:rsid w:val="00E06258"/>
    <w:rsid w:val="00E0708D"/>
    <w:rsid w:val="00E12889"/>
    <w:rsid w:val="00E24A48"/>
    <w:rsid w:val="00E353AE"/>
    <w:rsid w:val="00E6298B"/>
    <w:rsid w:val="00E77B19"/>
    <w:rsid w:val="00E80FD4"/>
    <w:rsid w:val="00E82E68"/>
    <w:rsid w:val="00E86AB3"/>
    <w:rsid w:val="00E95C6A"/>
    <w:rsid w:val="00EA5D4C"/>
    <w:rsid w:val="00EB0FAC"/>
    <w:rsid w:val="00ED5252"/>
    <w:rsid w:val="00EE5582"/>
    <w:rsid w:val="00F01FDD"/>
    <w:rsid w:val="00F12DAE"/>
    <w:rsid w:val="00F3687B"/>
    <w:rsid w:val="00F46564"/>
    <w:rsid w:val="00F863F0"/>
    <w:rsid w:val="00FD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C728"/>
  <w15:chartTrackingRefBased/>
  <w15:docId w15:val="{6D7347CD-3E75-42F9-B809-EE4637F3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EEE"/>
    <w:rPr>
      <w:kern w:val="2"/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0A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53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60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0A01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Akapitzlist">
    <w:name w:val="List Paragraph"/>
    <w:aliases w:val="Normal,Rozdział,Obiekt,BulletC,Akapit z listą31,NOWY,Akapit z listą32,Numerowanie,Akapit z listą BS,sw tekst,Kolorowa lista — akcent 11,CW_Lista,Akapit z listą4,L1,Wyliczanie,lp1,List Paragraph1,Akapit z listą3,Preambuła,Tytuły,Lista num"/>
    <w:basedOn w:val="Normalny"/>
    <w:link w:val="AkapitzlistZnak"/>
    <w:uiPriority w:val="99"/>
    <w:qFormat/>
    <w:rsid w:val="00140A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0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A01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40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A01"/>
    <w:rPr>
      <w:kern w:val="2"/>
      <w14:ligatures w14:val="standardContextual"/>
    </w:rPr>
  </w:style>
  <w:style w:type="table" w:styleId="Tabela-Siatka">
    <w:name w:val="Table Grid"/>
    <w:basedOn w:val="Standardowy"/>
    <w:uiPriority w:val="59"/>
    <w:rsid w:val="00140A01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140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 Znak,Rozdział Znak,Obiekt Znak,BulletC Znak,Akapit z listą31 Znak,NOWY Znak,Akapit z listą32 Znak,Numerowanie Znak,Akapit z listą BS Znak,sw tekst Znak,Kolorowa lista — akcent 11 Znak,CW_Lista Znak,Akapit z listą4 Znak,L1 Znak"/>
    <w:link w:val="Akapitzlist"/>
    <w:uiPriority w:val="99"/>
    <w:qFormat/>
    <w:rsid w:val="00140A01"/>
    <w:rPr>
      <w:kern w:val="2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60DE"/>
    <w:rPr>
      <w:rFonts w:asciiTheme="majorHAnsi" w:eastAsiaTheme="majorEastAsia" w:hAnsiTheme="majorHAnsi" w:cstheme="majorBidi"/>
      <w:i/>
      <w:iCs/>
      <w:color w:val="2F5496" w:themeColor="accent1" w:themeShade="BF"/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10F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2046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46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7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7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7195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7195"/>
    <w:rPr>
      <w:b/>
      <w:bCs/>
      <w:kern w:val="2"/>
      <w:sz w:val="20"/>
      <w:szCs w:val="20"/>
      <w14:ligatures w14:val="standardContextual"/>
    </w:rPr>
  </w:style>
  <w:style w:type="paragraph" w:styleId="Poprawka">
    <w:name w:val="Revision"/>
    <w:hidden/>
    <w:uiPriority w:val="99"/>
    <w:semiHidden/>
    <w:rsid w:val="00DD7E28"/>
    <w:pPr>
      <w:spacing w:after="0" w:line="240" w:lineRule="auto"/>
    </w:pPr>
    <w:rPr>
      <w:kern w:val="2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rsid w:val="002E5354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2B1ED5"/>
    <w:rPr>
      <w:b/>
      <w:bCs/>
    </w:rPr>
  </w:style>
  <w:style w:type="character" w:customStyle="1" w:styleId="t286pc">
    <w:name w:val="t286pc"/>
    <w:basedOn w:val="Domylnaczcionkaakapitu"/>
    <w:rsid w:val="009B466F"/>
  </w:style>
  <w:style w:type="character" w:customStyle="1" w:styleId="vkekvd">
    <w:name w:val="vkekvd"/>
    <w:basedOn w:val="Domylnaczcionkaakapitu"/>
    <w:rsid w:val="009B4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82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8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992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383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</w:divsChild>
    </w:div>
    <w:div w:id="992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74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78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0295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e.gov.pl/images/_EGZAMIN_ZAWODOWY/Formula_2019/Wyposazenie/2023_2024/AUD.05_wyp_2024-2026_DK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ke.gov.pl/images/_EGZAMIN_ZAWODOWY/Formula_2019/Wyposazenie/2023_2024/AUD.02_wyp_2024-2026_DK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48</Pages>
  <Words>4593</Words>
  <Characters>31372</Characters>
  <Application>Microsoft Office Word</Application>
  <DocSecurity>0</DocSecurity>
  <Lines>990</Lines>
  <Paragraphs>763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Ciszewski</dc:creator>
  <cp:keywords/>
  <dc:description/>
  <cp:lastModifiedBy>Marta Jędrzejczyk-Suchecka</cp:lastModifiedBy>
  <cp:revision>39</cp:revision>
  <dcterms:created xsi:type="dcterms:W3CDTF">2025-08-05T07:34:00Z</dcterms:created>
  <dcterms:modified xsi:type="dcterms:W3CDTF">2025-12-31T12:37:00Z</dcterms:modified>
</cp:coreProperties>
</file>